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86C20" w14:textId="77777777" w:rsidR="00432B7B" w:rsidRDefault="00432B7B"/>
    <w:tbl>
      <w:tblPr>
        <w:tblStyle w:val="TableGrid1"/>
        <w:tblW w:w="11160" w:type="dxa"/>
        <w:tblInd w:w="-1055" w:type="dxa"/>
        <w:tblLayout w:type="fixed"/>
        <w:tblCellMar>
          <w:left w:w="115" w:type="dxa"/>
          <w:right w:w="115" w:type="dxa"/>
        </w:tblCellMar>
        <w:tblLook w:val="04A0" w:firstRow="1" w:lastRow="0" w:firstColumn="1" w:lastColumn="0" w:noHBand="0" w:noVBand="1"/>
      </w:tblPr>
      <w:tblGrid>
        <w:gridCol w:w="1750"/>
        <w:gridCol w:w="1970"/>
        <w:gridCol w:w="30"/>
        <w:gridCol w:w="3690"/>
        <w:gridCol w:w="3720"/>
      </w:tblGrid>
      <w:tr w:rsidR="00AE5F9D" w:rsidRPr="00432B7B" w14:paraId="22149423" w14:textId="77777777" w:rsidTr="00432B7B">
        <w:tc>
          <w:tcPr>
            <w:tcW w:w="11160" w:type="dxa"/>
            <w:gridSpan w:val="5"/>
            <w:shd w:val="clear" w:color="auto" w:fill="17365D" w:themeFill="text2" w:themeFillShade="BF"/>
            <w:vAlign w:val="center"/>
          </w:tcPr>
          <w:p w14:paraId="1350E958" w14:textId="5EBC1167" w:rsidR="00AE5F9D" w:rsidRPr="00432B7B" w:rsidRDefault="00AE5F9D" w:rsidP="00432B7B">
            <w:pPr>
              <w:spacing w:before="120" w:after="120"/>
              <w:rPr>
                <w:rFonts w:asciiTheme="majorHAnsi" w:hAnsiTheme="majorHAnsi"/>
                <w:b/>
                <w:color w:val="FFFFFF" w:themeColor="background1"/>
                <w:sz w:val="22"/>
                <w:szCs w:val="22"/>
              </w:rPr>
            </w:pPr>
            <w:r w:rsidRPr="00432B7B">
              <w:rPr>
                <w:rFonts w:asciiTheme="majorHAnsi" w:hAnsiTheme="majorHAnsi"/>
                <w:b/>
                <w:color w:val="FFFFFF" w:themeColor="background1"/>
                <w:sz w:val="22"/>
                <w:szCs w:val="22"/>
              </w:rPr>
              <w:t xml:space="preserve"> Inquiry Design Model </w:t>
            </w:r>
            <w:r w:rsidR="001A7204" w:rsidRPr="00432B7B">
              <w:rPr>
                <w:rFonts w:asciiTheme="majorHAnsi" w:hAnsiTheme="majorHAnsi"/>
                <w:b/>
                <w:color w:val="FFFFFF" w:themeColor="background1"/>
                <w:sz w:val="22"/>
                <w:szCs w:val="22"/>
              </w:rPr>
              <w:t xml:space="preserve">(IDM) </w:t>
            </w:r>
            <w:r w:rsidR="00867717" w:rsidRPr="00432B7B">
              <w:rPr>
                <w:rFonts w:asciiTheme="majorHAnsi" w:hAnsiTheme="majorHAnsi"/>
                <w:b/>
                <w:color w:val="FFFFFF" w:themeColor="background1"/>
                <w:sz w:val="22"/>
                <w:szCs w:val="22"/>
              </w:rPr>
              <w:t>Blueprint</w:t>
            </w:r>
            <w:r w:rsidR="00091926" w:rsidRPr="00432B7B">
              <w:rPr>
                <w:rFonts w:asciiTheme="majorHAnsi" w:hAnsiTheme="majorHAnsi"/>
                <w:b/>
                <w:color w:val="FFFFFF" w:themeColor="background1"/>
                <w:sz w:val="22"/>
                <w:szCs w:val="22"/>
              </w:rPr>
              <w:t>™</w:t>
            </w:r>
          </w:p>
        </w:tc>
      </w:tr>
      <w:tr w:rsidR="00432B7B" w:rsidRPr="00432B7B" w14:paraId="1835C44D" w14:textId="77777777" w:rsidTr="00AD0A80">
        <w:tc>
          <w:tcPr>
            <w:tcW w:w="11160" w:type="dxa"/>
            <w:gridSpan w:val="5"/>
            <w:shd w:val="clear" w:color="auto" w:fill="FFF2CC"/>
            <w:vAlign w:val="center"/>
          </w:tcPr>
          <w:p w14:paraId="09F10766" w14:textId="777D19D3" w:rsidR="002A4F9D" w:rsidRPr="000D05DD" w:rsidRDefault="000D05DD" w:rsidP="002A4F9D">
            <w:pPr>
              <w:spacing w:before="120" w:after="120"/>
              <w:rPr>
                <w:rFonts w:ascii="Arial Narrow" w:hAnsi="Arial Narrow"/>
                <w:color w:val="000000" w:themeColor="text1"/>
                <w:sz w:val="22"/>
                <w:szCs w:val="22"/>
              </w:rPr>
            </w:pPr>
            <w:r w:rsidRPr="000D05DD">
              <w:rPr>
                <w:rFonts w:asciiTheme="majorHAnsi" w:hAnsiTheme="majorHAnsi"/>
                <w:b/>
                <w:color w:val="000000" w:themeColor="text1"/>
                <w:sz w:val="22"/>
                <w:szCs w:val="22"/>
              </w:rPr>
              <w:t>NDNAEU 1: Sacred Relatives</w:t>
            </w:r>
            <w:r>
              <w:rPr>
                <w:rFonts w:asciiTheme="majorHAnsi" w:hAnsiTheme="majorHAnsi"/>
                <w:b/>
                <w:color w:val="000000" w:themeColor="text1"/>
                <w:sz w:val="22"/>
                <w:szCs w:val="22"/>
              </w:rPr>
              <w:t xml:space="preserve"> |</w:t>
            </w:r>
            <w:r w:rsidRPr="000D05DD">
              <w:rPr>
                <w:rFonts w:ascii="Arial Narrow" w:hAnsi="Arial Narrow"/>
                <w:iCs/>
                <w:color w:val="000000" w:themeColor="text1"/>
                <w:sz w:val="22"/>
                <w:szCs w:val="22"/>
              </w:rPr>
              <w:t xml:space="preserve"> </w:t>
            </w:r>
            <w:r w:rsidR="002A4F9D" w:rsidRPr="000D05DD">
              <w:rPr>
                <w:rFonts w:ascii="Arial Narrow" w:hAnsi="Arial Narrow"/>
                <w:iCs/>
                <w:color w:val="000000" w:themeColor="text1"/>
                <w:sz w:val="22"/>
                <w:szCs w:val="22"/>
              </w:rPr>
              <w:t>How We Relate to Everything</w:t>
            </w:r>
            <w:r w:rsidR="002A4F9D" w:rsidRPr="000D05DD">
              <w:rPr>
                <w:rFonts w:ascii="Arial Narrow" w:hAnsi="Arial Narrow"/>
                <w:color w:val="000000" w:themeColor="text1"/>
                <w:sz w:val="22"/>
                <w:szCs w:val="22"/>
              </w:rPr>
              <w:t xml:space="preserve"> </w:t>
            </w:r>
          </w:p>
          <w:p w14:paraId="529E2672" w14:textId="7D758EB9" w:rsidR="00432B7B" w:rsidRPr="000D05DD" w:rsidRDefault="002A4F9D" w:rsidP="00432B7B">
            <w:pPr>
              <w:spacing w:before="120" w:after="120"/>
              <w:rPr>
                <w:rFonts w:asciiTheme="majorHAnsi" w:hAnsiTheme="majorHAnsi"/>
                <w:color w:val="000000" w:themeColor="text1"/>
                <w:sz w:val="18"/>
                <w:szCs w:val="18"/>
              </w:rPr>
            </w:pPr>
            <w:r w:rsidRPr="000D05DD">
              <w:rPr>
                <w:rFonts w:asciiTheme="majorHAnsi" w:hAnsiTheme="majorHAnsi"/>
                <w:color w:val="000000" w:themeColor="text1"/>
                <w:sz w:val="18"/>
                <w:szCs w:val="18"/>
              </w:rPr>
              <w:t>Native people practice a deep interconnectedness with the land, the resources, the water, all living things and all human beings. Land stewardship, respect for all 2 legged, 4 legged, winged, crawlers and swimmers and a strong belief in the sacredness of all human beings are key elements of our spirituality.</w:t>
            </w:r>
          </w:p>
        </w:tc>
      </w:tr>
      <w:tr w:rsidR="002A4F9D" w:rsidRPr="00432B7B" w14:paraId="6CBFE453" w14:textId="77777777" w:rsidTr="00AD0A80">
        <w:tc>
          <w:tcPr>
            <w:tcW w:w="11160" w:type="dxa"/>
            <w:gridSpan w:val="5"/>
            <w:shd w:val="clear" w:color="auto" w:fill="BDD7EE"/>
            <w:vAlign w:val="center"/>
          </w:tcPr>
          <w:p w14:paraId="55FD2D31" w14:textId="6B5FA2EE" w:rsidR="002A4F9D" w:rsidRPr="000D05DD" w:rsidRDefault="000D05DD" w:rsidP="002A4F9D">
            <w:pPr>
              <w:spacing w:before="120" w:after="120"/>
              <w:rPr>
                <w:rFonts w:ascii="Arial Narrow" w:hAnsi="Arial Narrow"/>
                <w:iCs/>
                <w:color w:val="000000" w:themeColor="text1"/>
                <w:sz w:val="22"/>
                <w:szCs w:val="22"/>
              </w:rPr>
            </w:pPr>
            <w:r w:rsidRPr="000D05DD">
              <w:rPr>
                <w:rFonts w:asciiTheme="majorHAnsi" w:hAnsiTheme="majorHAnsi"/>
                <w:b/>
                <w:color w:val="000000" w:themeColor="text1"/>
                <w:sz w:val="22"/>
                <w:szCs w:val="22"/>
              </w:rPr>
              <w:t>NDNAEU 2: Learning &amp; Storytelling</w:t>
            </w:r>
            <w:r>
              <w:rPr>
                <w:rFonts w:asciiTheme="majorHAnsi" w:hAnsiTheme="majorHAnsi"/>
                <w:b/>
                <w:color w:val="000000" w:themeColor="text1"/>
                <w:sz w:val="22"/>
                <w:szCs w:val="22"/>
              </w:rPr>
              <w:t xml:space="preserve"> |</w:t>
            </w:r>
            <w:r w:rsidRPr="000D05DD">
              <w:rPr>
                <w:rFonts w:ascii="Arial Narrow" w:hAnsi="Arial Narrow"/>
                <w:iCs/>
                <w:color w:val="000000" w:themeColor="text1"/>
                <w:sz w:val="22"/>
                <w:szCs w:val="22"/>
              </w:rPr>
              <w:t xml:space="preserve"> </w:t>
            </w:r>
            <w:r w:rsidR="002A4F9D" w:rsidRPr="000D05DD">
              <w:rPr>
                <w:rFonts w:ascii="Arial Narrow" w:hAnsi="Arial Narrow"/>
                <w:iCs/>
                <w:color w:val="000000" w:themeColor="text1"/>
                <w:sz w:val="22"/>
                <w:szCs w:val="22"/>
              </w:rPr>
              <w:t xml:space="preserve">How We Promote &amp; Sustain Our Cultures, Languages &amp; Traditions </w:t>
            </w:r>
          </w:p>
          <w:p w14:paraId="036C4C83" w14:textId="77B91B0A" w:rsidR="002A4F9D" w:rsidRPr="000D05DD" w:rsidRDefault="002A4F9D" w:rsidP="002A4F9D">
            <w:pPr>
              <w:spacing w:before="120" w:after="120"/>
              <w:rPr>
                <w:rFonts w:asciiTheme="majorHAnsi" w:hAnsiTheme="majorHAnsi"/>
                <w:b/>
                <w:color w:val="000000" w:themeColor="text1"/>
                <w:sz w:val="18"/>
                <w:szCs w:val="18"/>
              </w:rPr>
            </w:pPr>
            <w:r w:rsidRPr="000D05DD">
              <w:rPr>
                <w:rFonts w:asciiTheme="majorHAnsi" w:hAnsiTheme="majorHAnsi"/>
                <w:color w:val="000000" w:themeColor="text1"/>
                <w:sz w:val="18"/>
                <w:szCs w:val="18"/>
              </w:rPr>
              <w:t>Traditional teaching and the passing on of knowledge and wisdom was done through storytelling, song, ceremony and daily way of life, often incorporating specific gender and age specific responsibilities. These continue to be some of the best modes for learning for both Native and non-Native learners.</w:t>
            </w:r>
          </w:p>
        </w:tc>
      </w:tr>
      <w:tr w:rsidR="002A4F9D" w:rsidRPr="00432B7B" w14:paraId="3697F676" w14:textId="77777777" w:rsidTr="00AD0A80">
        <w:tc>
          <w:tcPr>
            <w:tcW w:w="11160" w:type="dxa"/>
            <w:gridSpan w:val="5"/>
            <w:shd w:val="clear" w:color="auto" w:fill="BDD7EE"/>
            <w:vAlign w:val="center"/>
          </w:tcPr>
          <w:p w14:paraId="3FF6BC1C" w14:textId="78E9004C" w:rsidR="002A4F9D" w:rsidRPr="000D05DD" w:rsidRDefault="000D05DD" w:rsidP="002A4F9D">
            <w:pPr>
              <w:spacing w:before="120" w:after="120"/>
              <w:rPr>
                <w:rFonts w:ascii="Arial Narrow" w:hAnsi="Arial Narrow"/>
                <w:iCs/>
                <w:color w:val="000000" w:themeColor="text1"/>
                <w:sz w:val="22"/>
                <w:szCs w:val="22"/>
              </w:rPr>
            </w:pPr>
            <w:r w:rsidRPr="000D05DD">
              <w:rPr>
                <w:rFonts w:asciiTheme="majorHAnsi" w:hAnsiTheme="majorHAnsi"/>
                <w:b/>
                <w:color w:val="000000" w:themeColor="text1"/>
                <w:sz w:val="22"/>
                <w:szCs w:val="22"/>
              </w:rPr>
              <w:t>NDNAEU 3: Sharing &amp; Generosity</w:t>
            </w:r>
            <w:r>
              <w:rPr>
                <w:rFonts w:asciiTheme="majorHAnsi" w:hAnsiTheme="majorHAnsi"/>
                <w:b/>
                <w:color w:val="000000" w:themeColor="text1"/>
                <w:sz w:val="22"/>
                <w:szCs w:val="22"/>
              </w:rPr>
              <w:t xml:space="preserve"> |</w:t>
            </w:r>
            <w:r w:rsidRPr="000D05DD">
              <w:rPr>
                <w:rFonts w:ascii="Arial Narrow" w:hAnsi="Arial Narrow"/>
                <w:iCs/>
                <w:color w:val="000000" w:themeColor="text1"/>
                <w:sz w:val="22"/>
                <w:szCs w:val="22"/>
              </w:rPr>
              <w:t xml:space="preserve"> </w:t>
            </w:r>
            <w:r w:rsidR="002A4F9D" w:rsidRPr="000D05DD">
              <w:rPr>
                <w:rFonts w:ascii="Arial Narrow" w:hAnsi="Arial Narrow"/>
                <w:iCs/>
                <w:color w:val="000000" w:themeColor="text1"/>
                <w:sz w:val="22"/>
                <w:szCs w:val="22"/>
              </w:rPr>
              <w:t xml:space="preserve">How We Promote &amp; Sustain Our Cultures, Languages &amp; Traditions </w:t>
            </w:r>
          </w:p>
          <w:p w14:paraId="636F0ECF" w14:textId="4DE54B31" w:rsidR="002A4F9D" w:rsidRPr="000D05DD" w:rsidRDefault="002A4F9D" w:rsidP="002A4F9D">
            <w:pPr>
              <w:spacing w:before="120" w:after="120"/>
              <w:rPr>
                <w:rFonts w:asciiTheme="majorHAnsi" w:hAnsiTheme="majorHAnsi"/>
                <w:b/>
                <w:color w:val="000000" w:themeColor="text1"/>
                <w:sz w:val="18"/>
                <w:szCs w:val="18"/>
              </w:rPr>
            </w:pPr>
            <w:r w:rsidRPr="000D05DD">
              <w:rPr>
                <w:rFonts w:asciiTheme="majorHAnsi" w:hAnsiTheme="majorHAnsi"/>
                <w:color w:val="000000" w:themeColor="text1"/>
                <w:sz w:val="18"/>
                <w:szCs w:val="18"/>
              </w:rPr>
              <w:t>Native people have rich traditions of sharing and generosity which include gifting, shared meals, Pow Wow gatherings, shared living spaces and care for relatives, including the environment, natural resources and waters.</w:t>
            </w:r>
          </w:p>
        </w:tc>
      </w:tr>
      <w:tr w:rsidR="002A4F9D" w:rsidRPr="00432B7B" w14:paraId="4C7CC8A6" w14:textId="77777777" w:rsidTr="00AD0A80">
        <w:tc>
          <w:tcPr>
            <w:tcW w:w="11160" w:type="dxa"/>
            <w:gridSpan w:val="5"/>
            <w:shd w:val="clear" w:color="auto" w:fill="BDD7EE"/>
            <w:vAlign w:val="center"/>
          </w:tcPr>
          <w:p w14:paraId="54B7F9DD" w14:textId="02F6338E" w:rsidR="002A4F9D" w:rsidRPr="000D05DD" w:rsidRDefault="000D05DD" w:rsidP="002A4F9D">
            <w:pPr>
              <w:spacing w:before="120" w:after="120"/>
              <w:rPr>
                <w:rFonts w:ascii="Arial Narrow" w:hAnsi="Arial Narrow"/>
                <w:iCs/>
                <w:color w:val="000000" w:themeColor="text1"/>
                <w:sz w:val="22"/>
                <w:szCs w:val="22"/>
              </w:rPr>
            </w:pPr>
            <w:r w:rsidRPr="000D05DD">
              <w:rPr>
                <w:rFonts w:asciiTheme="majorHAnsi" w:hAnsiTheme="majorHAnsi"/>
                <w:b/>
                <w:color w:val="000000" w:themeColor="text1"/>
                <w:sz w:val="22"/>
                <w:szCs w:val="22"/>
              </w:rPr>
              <w:t>NDNAEU 4: Sense of Humor</w:t>
            </w:r>
            <w:r>
              <w:rPr>
                <w:rFonts w:asciiTheme="majorHAnsi" w:hAnsiTheme="majorHAnsi"/>
                <w:b/>
                <w:color w:val="000000" w:themeColor="text1"/>
                <w:sz w:val="22"/>
                <w:szCs w:val="22"/>
              </w:rPr>
              <w:t xml:space="preserve"> |</w:t>
            </w:r>
            <w:r w:rsidRPr="000D05DD">
              <w:rPr>
                <w:rFonts w:ascii="Arial Narrow" w:hAnsi="Arial Narrow"/>
                <w:iCs/>
                <w:color w:val="000000" w:themeColor="text1"/>
                <w:sz w:val="22"/>
                <w:szCs w:val="22"/>
              </w:rPr>
              <w:t xml:space="preserve"> </w:t>
            </w:r>
            <w:r w:rsidR="002A4F9D" w:rsidRPr="000D05DD">
              <w:rPr>
                <w:rFonts w:ascii="Arial Narrow" w:hAnsi="Arial Narrow"/>
                <w:iCs/>
                <w:color w:val="000000" w:themeColor="text1"/>
                <w:sz w:val="22"/>
                <w:szCs w:val="22"/>
              </w:rPr>
              <w:t xml:space="preserve">How We Promote &amp; Sustain Our Cultures, Languages &amp; Traditions </w:t>
            </w:r>
          </w:p>
          <w:p w14:paraId="16BC2FA7" w14:textId="268BE6BF" w:rsidR="002A4F9D" w:rsidRPr="000D05DD" w:rsidRDefault="002A4F9D" w:rsidP="002A4F9D">
            <w:pPr>
              <w:spacing w:before="120" w:after="120"/>
              <w:rPr>
                <w:rFonts w:asciiTheme="majorHAnsi" w:hAnsiTheme="majorHAnsi"/>
                <w:b/>
                <w:color w:val="000000" w:themeColor="text1"/>
                <w:sz w:val="18"/>
                <w:szCs w:val="18"/>
              </w:rPr>
            </w:pPr>
            <w:r w:rsidRPr="000D05DD">
              <w:rPr>
                <w:rFonts w:asciiTheme="majorHAnsi" w:hAnsiTheme="majorHAnsi"/>
                <w:color w:val="000000" w:themeColor="text1"/>
                <w:sz w:val="18"/>
                <w:szCs w:val="18"/>
              </w:rPr>
              <w:t xml:space="preserve">Native people have a rich history of shared sense of humor that includes teaching stories involving </w:t>
            </w:r>
            <w:proofErr w:type="spellStart"/>
            <w:r w:rsidRPr="000D05DD">
              <w:rPr>
                <w:rFonts w:asciiTheme="majorHAnsi" w:hAnsiTheme="majorHAnsi"/>
                <w:i/>
                <w:color w:val="000000" w:themeColor="text1"/>
                <w:sz w:val="18"/>
                <w:szCs w:val="18"/>
              </w:rPr>
              <w:t>Iktomi</w:t>
            </w:r>
            <w:proofErr w:type="spellEnd"/>
            <w:r w:rsidRPr="000D05DD">
              <w:rPr>
                <w:rFonts w:asciiTheme="majorHAnsi" w:hAnsiTheme="majorHAnsi"/>
                <w:i/>
                <w:color w:val="000000" w:themeColor="text1"/>
                <w:sz w:val="18"/>
                <w:szCs w:val="18"/>
              </w:rPr>
              <w:t xml:space="preserve">, </w:t>
            </w:r>
            <w:proofErr w:type="spellStart"/>
            <w:r w:rsidRPr="000D05DD">
              <w:rPr>
                <w:rFonts w:asciiTheme="majorHAnsi" w:hAnsiTheme="majorHAnsi"/>
                <w:i/>
                <w:color w:val="000000" w:themeColor="text1"/>
                <w:sz w:val="18"/>
                <w:szCs w:val="18"/>
              </w:rPr>
              <w:t>Maymaygwisi</w:t>
            </w:r>
            <w:proofErr w:type="spellEnd"/>
            <w:r w:rsidRPr="000D05DD">
              <w:rPr>
                <w:rFonts w:asciiTheme="majorHAnsi" w:hAnsiTheme="majorHAnsi"/>
                <w:i/>
                <w:color w:val="000000" w:themeColor="text1"/>
                <w:sz w:val="18"/>
                <w:szCs w:val="18"/>
              </w:rPr>
              <w:t xml:space="preserve"> </w:t>
            </w:r>
            <w:r w:rsidRPr="000D05DD">
              <w:rPr>
                <w:rFonts w:asciiTheme="majorHAnsi" w:hAnsiTheme="majorHAnsi"/>
                <w:color w:val="000000" w:themeColor="text1"/>
                <w:sz w:val="18"/>
                <w:szCs w:val="18"/>
              </w:rPr>
              <w:t>and</w:t>
            </w:r>
            <w:r w:rsidRPr="000D05DD">
              <w:rPr>
                <w:rFonts w:asciiTheme="majorHAnsi" w:hAnsiTheme="majorHAnsi"/>
                <w:i/>
                <w:color w:val="000000" w:themeColor="text1"/>
                <w:sz w:val="18"/>
                <w:szCs w:val="18"/>
              </w:rPr>
              <w:t xml:space="preserve"> </w:t>
            </w:r>
            <w:proofErr w:type="spellStart"/>
            <w:r w:rsidRPr="000D05DD">
              <w:rPr>
                <w:rFonts w:asciiTheme="majorHAnsi" w:hAnsiTheme="majorHAnsi"/>
                <w:i/>
                <w:color w:val="000000" w:themeColor="text1"/>
                <w:sz w:val="18"/>
                <w:szCs w:val="18"/>
              </w:rPr>
              <w:t>Nanabozhoo</w:t>
            </w:r>
            <w:proofErr w:type="spellEnd"/>
            <w:r w:rsidRPr="000D05DD">
              <w:rPr>
                <w:rFonts w:asciiTheme="majorHAnsi" w:hAnsiTheme="majorHAnsi"/>
                <w:i/>
                <w:color w:val="000000" w:themeColor="text1"/>
                <w:sz w:val="18"/>
                <w:szCs w:val="18"/>
              </w:rPr>
              <w:t>.</w:t>
            </w:r>
            <w:r w:rsidRPr="000D05DD">
              <w:rPr>
                <w:rFonts w:asciiTheme="majorHAnsi" w:hAnsiTheme="majorHAnsi"/>
                <w:color w:val="000000" w:themeColor="text1"/>
                <w:sz w:val="18"/>
                <w:szCs w:val="18"/>
              </w:rPr>
              <w:t xml:space="preserve"> These stories and this unique sense of humor continue to support our resiliency and cohesiveness.</w:t>
            </w:r>
          </w:p>
        </w:tc>
      </w:tr>
      <w:tr w:rsidR="002A4F9D" w:rsidRPr="00432B7B" w14:paraId="607E5928" w14:textId="77777777" w:rsidTr="00AD0A80">
        <w:tc>
          <w:tcPr>
            <w:tcW w:w="11160" w:type="dxa"/>
            <w:gridSpan w:val="5"/>
            <w:shd w:val="clear" w:color="auto" w:fill="E2F0D9"/>
            <w:vAlign w:val="center"/>
          </w:tcPr>
          <w:p w14:paraId="02F380D7" w14:textId="27000195" w:rsidR="00AD0A80" w:rsidRPr="000D05DD" w:rsidRDefault="000D05DD" w:rsidP="002A4F9D">
            <w:pPr>
              <w:spacing w:before="120" w:after="120"/>
              <w:rPr>
                <w:rFonts w:ascii="Arial Narrow" w:hAnsi="Arial Narrow"/>
                <w:iCs/>
                <w:color w:val="000000" w:themeColor="text1"/>
                <w:sz w:val="22"/>
                <w:szCs w:val="22"/>
              </w:rPr>
            </w:pPr>
            <w:r w:rsidRPr="000D05DD">
              <w:rPr>
                <w:rFonts w:asciiTheme="majorHAnsi" w:hAnsiTheme="majorHAnsi"/>
                <w:b/>
                <w:color w:val="000000" w:themeColor="text1"/>
                <w:sz w:val="22"/>
                <w:szCs w:val="22"/>
              </w:rPr>
              <w:t>NDNAEU 5: Tribal Policies, Treaties &amp; Sovereignty</w:t>
            </w:r>
            <w:r>
              <w:rPr>
                <w:rFonts w:asciiTheme="majorHAnsi" w:hAnsiTheme="majorHAnsi"/>
                <w:b/>
                <w:color w:val="000000" w:themeColor="text1"/>
                <w:sz w:val="22"/>
                <w:szCs w:val="22"/>
              </w:rPr>
              <w:t xml:space="preserve"> |</w:t>
            </w:r>
            <w:r w:rsidRPr="000D05DD">
              <w:rPr>
                <w:rFonts w:ascii="Arial Narrow" w:hAnsi="Arial Narrow"/>
                <w:iCs/>
                <w:color w:val="000000" w:themeColor="text1"/>
                <w:sz w:val="22"/>
                <w:szCs w:val="22"/>
              </w:rPr>
              <w:t xml:space="preserve"> </w:t>
            </w:r>
            <w:r w:rsidR="00AD0A80" w:rsidRPr="000D05DD">
              <w:rPr>
                <w:rFonts w:ascii="Arial Narrow" w:hAnsi="Arial Narrow"/>
                <w:iCs/>
                <w:color w:val="000000" w:themeColor="text1"/>
                <w:sz w:val="22"/>
                <w:szCs w:val="22"/>
              </w:rPr>
              <w:t>How We Respond to &amp; Contribute to All of Society from Local to Global</w:t>
            </w:r>
            <w:r w:rsidRPr="000D05DD">
              <w:rPr>
                <w:rFonts w:ascii="Arial Narrow" w:hAnsi="Arial Narrow"/>
                <w:iCs/>
                <w:color w:val="000000" w:themeColor="text1"/>
                <w:sz w:val="22"/>
                <w:szCs w:val="22"/>
              </w:rPr>
              <w:t xml:space="preserve"> </w:t>
            </w:r>
          </w:p>
          <w:p w14:paraId="76601E7B" w14:textId="2DBF21DF" w:rsidR="002A4F9D" w:rsidRPr="000D05DD" w:rsidRDefault="00AD0A80" w:rsidP="002A4F9D">
            <w:pPr>
              <w:spacing w:before="120" w:after="120"/>
              <w:rPr>
                <w:rFonts w:asciiTheme="majorHAnsi" w:hAnsiTheme="majorHAnsi"/>
                <w:b/>
                <w:color w:val="000000" w:themeColor="text1"/>
                <w:sz w:val="18"/>
                <w:szCs w:val="18"/>
              </w:rPr>
            </w:pPr>
            <w:r w:rsidRPr="000D05DD">
              <w:rPr>
                <w:rFonts w:asciiTheme="majorHAnsi" w:hAnsiTheme="majorHAnsi"/>
                <w:color w:val="000000" w:themeColor="text1"/>
                <w:sz w:val="18"/>
                <w:szCs w:val="18"/>
              </w:rPr>
              <w:t>Native people practice self-determination, developing tribal policies and practicing political activism. Despite a history of US policies and Treaties that have often been detrimental, Native people are members of sovereign nations that predate the US government.</w:t>
            </w:r>
          </w:p>
        </w:tc>
      </w:tr>
      <w:tr w:rsidR="002A4F9D" w:rsidRPr="00432B7B" w14:paraId="420D1797" w14:textId="77777777" w:rsidTr="00AD0A80">
        <w:tc>
          <w:tcPr>
            <w:tcW w:w="11160" w:type="dxa"/>
            <w:gridSpan w:val="5"/>
            <w:shd w:val="clear" w:color="auto" w:fill="E2F0D9"/>
            <w:vAlign w:val="center"/>
          </w:tcPr>
          <w:p w14:paraId="7488E4AA" w14:textId="0ACD4727" w:rsidR="00AD0A80" w:rsidRPr="000D05DD" w:rsidRDefault="000D05DD" w:rsidP="002A4F9D">
            <w:pPr>
              <w:spacing w:before="120" w:after="120"/>
              <w:rPr>
                <w:rFonts w:ascii="Arial Narrow" w:hAnsi="Arial Narrow"/>
                <w:iCs/>
                <w:color w:val="000000" w:themeColor="text1"/>
                <w:sz w:val="22"/>
                <w:szCs w:val="22"/>
              </w:rPr>
            </w:pPr>
            <w:r w:rsidRPr="000D05DD">
              <w:rPr>
                <w:rFonts w:asciiTheme="majorHAnsi" w:hAnsiTheme="majorHAnsi"/>
                <w:b/>
                <w:color w:val="000000" w:themeColor="text1"/>
                <w:sz w:val="22"/>
                <w:szCs w:val="22"/>
              </w:rPr>
              <w:t>NDNAEU 6: Native Contributions</w:t>
            </w:r>
            <w:r>
              <w:rPr>
                <w:rFonts w:asciiTheme="majorHAnsi" w:hAnsiTheme="majorHAnsi"/>
                <w:b/>
                <w:color w:val="000000" w:themeColor="text1"/>
                <w:sz w:val="22"/>
                <w:szCs w:val="22"/>
              </w:rPr>
              <w:t xml:space="preserve"> |</w:t>
            </w:r>
            <w:r w:rsidRPr="000D05DD">
              <w:rPr>
                <w:rFonts w:ascii="Arial Narrow" w:hAnsi="Arial Narrow"/>
                <w:iCs/>
                <w:color w:val="000000" w:themeColor="text1"/>
                <w:sz w:val="22"/>
                <w:szCs w:val="22"/>
              </w:rPr>
              <w:t xml:space="preserve"> </w:t>
            </w:r>
            <w:r w:rsidR="00AD0A80" w:rsidRPr="000D05DD">
              <w:rPr>
                <w:rFonts w:ascii="Arial Narrow" w:hAnsi="Arial Narrow"/>
                <w:iCs/>
                <w:color w:val="000000" w:themeColor="text1"/>
                <w:sz w:val="22"/>
                <w:szCs w:val="22"/>
              </w:rPr>
              <w:t>How We Respond to &amp; Contribute to All of Society from Local to Global</w:t>
            </w:r>
            <w:r>
              <w:rPr>
                <w:rFonts w:ascii="Arial Narrow" w:hAnsi="Arial Narrow"/>
                <w:iCs/>
                <w:color w:val="000000" w:themeColor="text1"/>
                <w:sz w:val="22"/>
                <w:szCs w:val="22"/>
              </w:rPr>
              <w:t xml:space="preserve"> </w:t>
            </w:r>
          </w:p>
          <w:p w14:paraId="2FBB5DE0" w14:textId="2023362A" w:rsidR="002A4F9D" w:rsidRPr="000D05DD" w:rsidRDefault="00AD0A80" w:rsidP="002A4F9D">
            <w:pPr>
              <w:spacing w:before="120" w:after="120"/>
              <w:rPr>
                <w:rFonts w:asciiTheme="majorHAnsi" w:hAnsiTheme="majorHAnsi"/>
                <w:b/>
                <w:color w:val="000000" w:themeColor="text1"/>
                <w:sz w:val="18"/>
                <w:szCs w:val="18"/>
              </w:rPr>
            </w:pPr>
            <w:r w:rsidRPr="000D05DD">
              <w:rPr>
                <w:rFonts w:asciiTheme="majorHAnsi" w:hAnsiTheme="majorHAnsi"/>
                <w:color w:val="000000" w:themeColor="text1"/>
                <w:sz w:val="18"/>
                <w:szCs w:val="18"/>
              </w:rPr>
              <w:t>Native people continue to contribute to all levels of society from local to global in diverse fields including medicine, science, government, education, economics, art, music, and many more.</w:t>
            </w:r>
          </w:p>
        </w:tc>
      </w:tr>
      <w:tr w:rsidR="002A4F9D" w:rsidRPr="00432B7B" w14:paraId="22AF8B38" w14:textId="77777777" w:rsidTr="00AD0A80">
        <w:tc>
          <w:tcPr>
            <w:tcW w:w="11160" w:type="dxa"/>
            <w:gridSpan w:val="5"/>
            <w:shd w:val="clear" w:color="auto" w:fill="ECBEAA"/>
            <w:vAlign w:val="center"/>
          </w:tcPr>
          <w:p w14:paraId="3EF4EBED" w14:textId="3532718F" w:rsidR="00AD0A80" w:rsidRPr="000D05DD" w:rsidRDefault="000D05DD" w:rsidP="002A4F9D">
            <w:pPr>
              <w:spacing w:before="120" w:after="120"/>
              <w:rPr>
                <w:rFonts w:ascii="Arial Narrow" w:hAnsi="Arial Narrow"/>
                <w:iCs/>
                <w:color w:val="000000" w:themeColor="text1"/>
                <w:sz w:val="22"/>
                <w:szCs w:val="22"/>
              </w:rPr>
            </w:pPr>
            <w:r w:rsidRPr="000D05DD">
              <w:rPr>
                <w:rFonts w:asciiTheme="majorHAnsi" w:hAnsiTheme="majorHAnsi"/>
                <w:b/>
                <w:color w:val="000000" w:themeColor="text1"/>
                <w:sz w:val="22"/>
                <w:szCs w:val="22"/>
              </w:rPr>
              <w:t>NDNAEU 7: Native Identity</w:t>
            </w:r>
            <w:r>
              <w:rPr>
                <w:rFonts w:asciiTheme="majorHAnsi" w:hAnsiTheme="majorHAnsi"/>
                <w:b/>
                <w:color w:val="000000" w:themeColor="text1"/>
                <w:sz w:val="22"/>
                <w:szCs w:val="22"/>
              </w:rPr>
              <w:t xml:space="preserve"> |</w:t>
            </w:r>
            <w:r w:rsidRPr="000D05DD">
              <w:rPr>
                <w:rFonts w:ascii="Arial Narrow" w:hAnsi="Arial Narrow"/>
                <w:iCs/>
                <w:color w:val="000000" w:themeColor="text1"/>
                <w:sz w:val="22"/>
                <w:szCs w:val="22"/>
              </w:rPr>
              <w:t xml:space="preserve"> </w:t>
            </w:r>
            <w:r w:rsidR="00AD0A80" w:rsidRPr="000D05DD">
              <w:rPr>
                <w:rFonts w:ascii="Arial Narrow" w:hAnsi="Arial Narrow"/>
                <w:iCs/>
                <w:color w:val="000000" w:themeColor="text1"/>
                <w:sz w:val="22"/>
                <w:szCs w:val="22"/>
              </w:rPr>
              <w:t>Who We Are</w:t>
            </w:r>
            <w:r w:rsidRPr="000D05DD">
              <w:rPr>
                <w:rFonts w:ascii="Arial Narrow" w:hAnsi="Arial Narrow"/>
                <w:iCs/>
                <w:color w:val="000000" w:themeColor="text1"/>
                <w:sz w:val="22"/>
                <w:szCs w:val="22"/>
              </w:rPr>
              <w:t xml:space="preserve"> </w:t>
            </w:r>
          </w:p>
          <w:p w14:paraId="6CB624D2" w14:textId="4FAADCFA" w:rsidR="002A4F9D" w:rsidRPr="000D05DD" w:rsidRDefault="00AD0A80" w:rsidP="002A4F9D">
            <w:pPr>
              <w:spacing w:before="120" w:after="120"/>
              <w:rPr>
                <w:rFonts w:asciiTheme="majorHAnsi" w:hAnsiTheme="majorHAnsi"/>
                <w:b/>
                <w:color w:val="000000" w:themeColor="text1"/>
                <w:sz w:val="18"/>
                <w:szCs w:val="18"/>
              </w:rPr>
            </w:pPr>
            <w:r w:rsidRPr="000D05DD">
              <w:rPr>
                <w:rFonts w:asciiTheme="majorHAnsi" w:hAnsiTheme="majorHAnsi"/>
                <w:color w:val="000000" w:themeColor="text1"/>
                <w:sz w:val="18"/>
                <w:szCs w:val="18"/>
              </w:rPr>
              <w:t xml:space="preserve">Individual and communal identity is defined and supported by shared Native languages, kinship systems, </w:t>
            </w:r>
            <w:proofErr w:type="spellStart"/>
            <w:r w:rsidRPr="000D05DD">
              <w:rPr>
                <w:rFonts w:asciiTheme="majorHAnsi" w:hAnsiTheme="majorHAnsi"/>
                <w:i/>
                <w:color w:val="000000" w:themeColor="text1"/>
                <w:sz w:val="18"/>
                <w:szCs w:val="18"/>
              </w:rPr>
              <w:t>Tiospaye</w:t>
            </w:r>
            <w:proofErr w:type="spellEnd"/>
            <w:r w:rsidRPr="000D05DD">
              <w:rPr>
                <w:rFonts w:asciiTheme="majorHAnsi" w:hAnsiTheme="majorHAnsi"/>
                <w:color w:val="000000" w:themeColor="text1"/>
                <w:sz w:val="18"/>
                <w:szCs w:val="18"/>
              </w:rPr>
              <w:t>, Clan structures, traditional teachings, values, sacred laws and ceremonies. A continuum of tribal identity, unique to each individual, ranges from assimilated to traditional lifestyle. There is no “generic American Indian”.</w:t>
            </w:r>
          </w:p>
        </w:tc>
      </w:tr>
      <w:tr w:rsidR="00AE5F9D" w:rsidRPr="00432B7B" w14:paraId="5BA3D575" w14:textId="77777777" w:rsidTr="00432B7B">
        <w:trPr>
          <w:trHeight w:val="800"/>
        </w:trPr>
        <w:tc>
          <w:tcPr>
            <w:tcW w:w="1750" w:type="dxa"/>
            <w:shd w:val="clear" w:color="auto" w:fill="666666"/>
            <w:vAlign w:val="center"/>
          </w:tcPr>
          <w:p w14:paraId="0A83BAEA" w14:textId="77777777" w:rsidR="00AE5F9D" w:rsidRPr="00432B7B" w:rsidRDefault="00AE5F9D" w:rsidP="00432B7B">
            <w:pPr>
              <w:spacing w:before="120" w:after="120"/>
              <w:rPr>
                <w:rFonts w:asciiTheme="majorHAnsi" w:eastAsia="Georgia" w:hAnsiTheme="majorHAnsi" w:cs="Georgia"/>
                <w:b/>
                <w:color w:val="FFFFFF" w:themeColor="background1"/>
                <w:sz w:val="22"/>
                <w:szCs w:val="22"/>
              </w:rPr>
            </w:pPr>
            <w:r w:rsidRPr="00432B7B">
              <w:rPr>
                <w:rFonts w:asciiTheme="majorHAnsi" w:eastAsia="Georgia" w:hAnsiTheme="majorHAnsi" w:cs="Georgia"/>
                <w:b/>
                <w:color w:val="FFFFFF" w:themeColor="background1"/>
                <w:sz w:val="22"/>
                <w:szCs w:val="22"/>
              </w:rPr>
              <w:t>Compelling Question</w:t>
            </w:r>
          </w:p>
        </w:tc>
        <w:tc>
          <w:tcPr>
            <w:tcW w:w="9410" w:type="dxa"/>
            <w:gridSpan w:val="4"/>
            <w:vAlign w:val="center"/>
          </w:tcPr>
          <w:p w14:paraId="7AA65F52" w14:textId="437CB1CB" w:rsidR="00327680" w:rsidRPr="00432B7B" w:rsidRDefault="00327680" w:rsidP="00432B7B">
            <w:pPr>
              <w:pStyle w:val="NormalWeb"/>
              <w:spacing w:before="120" w:beforeAutospacing="0" w:after="120" w:afterAutospacing="0"/>
              <w:rPr>
                <w:rFonts w:asciiTheme="majorHAnsi" w:hAnsiTheme="majorHAnsi"/>
                <w:b/>
                <w:sz w:val="22"/>
                <w:szCs w:val="22"/>
              </w:rPr>
            </w:pPr>
          </w:p>
        </w:tc>
      </w:tr>
      <w:tr w:rsidR="00AE5F9D" w:rsidRPr="00432B7B" w14:paraId="6A901379" w14:textId="77777777" w:rsidTr="00432B7B">
        <w:trPr>
          <w:trHeight w:val="827"/>
        </w:trPr>
        <w:tc>
          <w:tcPr>
            <w:tcW w:w="1750" w:type="dxa"/>
            <w:shd w:val="clear" w:color="auto" w:fill="666666"/>
            <w:vAlign w:val="center"/>
          </w:tcPr>
          <w:p w14:paraId="3740CF55" w14:textId="5D40D679" w:rsidR="00AE5F9D" w:rsidRPr="00432B7B" w:rsidRDefault="00AE5F9D" w:rsidP="00432B7B">
            <w:pPr>
              <w:spacing w:before="120" w:after="120"/>
              <w:rPr>
                <w:rFonts w:asciiTheme="majorHAnsi" w:eastAsia="Georgia" w:hAnsiTheme="majorHAnsi" w:cs="Georgia"/>
                <w:b/>
                <w:color w:val="FFFFFF" w:themeColor="background1"/>
                <w:sz w:val="22"/>
                <w:szCs w:val="22"/>
              </w:rPr>
            </w:pPr>
            <w:r w:rsidRPr="00432B7B">
              <w:rPr>
                <w:rFonts w:asciiTheme="majorHAnsi" w:eastAsia="Georgia" w:hAnsiTheme="majorHAnsi" w:cs="Georgia"/>
                <w:b/>
                <w:color w:val="FFFFFF" w:themeColor="background1"/>
                <w:sz w:val="22"/>
                <w:szCs w:val="22"/>
              </w:rPr>
              <w:t>Standards</w:t>
            </w:r>
            <w:r w:rsidR="00DD4AFD" w:rsidRPr="00432B7B">
              <w:rPr>
                <w:rFonts w:asciiTheme="majorHAnsi" w:eastAsia="Georgia" w:hAnsiTheme="majorHAnsi" w:cs="Georgia"/>
                <w:b/>
                <w:color w:val="FFFFFF" w:themeColor="background1"/>
                <w:sz w:val="22"/>
                <w:szCs w:val="22"/>
              </w:rPr>
              <w:t xml:space="preserve"> and Practices</w:t>
            </w:r>
          </w:p>
        </w:tc>
        <w:tc>
          <w:tcPr>
            <w:tcW w:w="9410" w:type="dxa"/>
            <w:gridSpan w:val="4"/>
            <w:shd w:val="clear" w:color="auto" w:fill="auto"/>
            <w:vAlign w:val="center"/>
          </w:tcPr>
          <w:p w14:paraId="4C5EC3F3" w14:textId="21BD9968" w:rsidR="00306BF4" w:rsidRPr="00306BF4" w:rsidRDefault="00306BF4" w:rsidP="00306BF4">
            <w:pPr>
              <w:spacing w:before="120" w:after="120"/>
              <w:rPr>
                <w:rFonts w:asciiTheme="majorHAnsi" w:hAnsiTheme="majorHAnsi"/>
                <w:b/>
                <w:sz w:val="22"/>
                <w:szCs w:val="22"/>
              </w:rPr>
            </w:pPr>
          </w:p>
        </w:tc>
      </w:tr>
      <w:tr w:rsidR="00DD4AFD" w:rsidRPr="00432B7B" w14:paraId="7B9B33A2" w14:textId="77777777" w:rsidTr="00432B7B">
        <w:tc>
          <w:tcPr>
            <w:tcW w:w="1750" w:type="dxa"/>
            <w:shd w:val="clear" w:color="auto" w:fill="666666"/>
            <w:vAlign w:val="center"/>
          </w:tcPr>
          <w:p w14:paraId="0FDF8557" w14:textId="3BF2F561" w:rsidR="00DD4AFD" w:rsidRPr="00432B7B" w:rsidRDefault="00DD4AFD" w:rsidP="00432B7B">
            <w:pPr>
              <w:spacing w:before="120" w:after="120"/>
              <w:rPr>
                <w:rFonts w:asciiTheme="majorHAnsi" w:eastAsia="Georgia" w:hAnsiTheme="majorHAnsi" w:cs="Georgia"/>
                <w:b/>
                <w:color w:val="FFFFFF" w:themeColor="background1"/>
                <w:sz w:val="22"/>
                <w:szCs w:val="22"/>
              </w:rPr>
            </w:pPr>
            <w:r w:rsidRPr="00432B7B">
              <w:rPr>
                <w:rFonts w:asciiTheme="majorHAnsi" w:eastAsia="Georgia" w:hAnsiTheme="majorHAnsi" w:cs="Georgia"/>
                <w:b/>
                <w:color w:val="FFFFFF" w:themeColor="background1"/>
                <w:sz w:val="22"/>
                <w:szCs w:val="22"/>
              </w:rPr>
              <w:t>Staging the Question</w:t>
            </w:r>
          </w:p>
        </w:tc>
        <w:tc>
          <w:tcPr>
            <w:tcW w:w="9410" w:type="dxa"/>
            <w:gridSpan w:val="4"/>
            <w:shd w:val="clear" w:color="auto" w:fill="auto"/>
            <w:vAlign w:val="center"/>
          </w:tcPr>
          <w:p w14:paraId="0D0B0A6A" w14:textId="01B2EA66" w:rsidR="00341E8E" w:rsidRPr="00432B7B" w:rsidRDefault="00341E8E" w:rsidP="00432B7B">
            <w:pPr>
              <w:spacing w:before="120" w:after="120"/>
              <w:rPr>
                <w:rFonts w:asciiTheme="majorHAnsi" w:hAnsiTheme="majorHAnsi"/>
                <w:b/>
                <w:sz w:val="22"/>
                <w:szCs w:val="22"/>
              </w:rPr>
            </w:pPr>
          </w:p>
        </w:tc>
      </w:tr>
      <w:tr w:rsidR="00336BB7" w:rsidRPr="00432B7B" w14:paraId="326CC15A" w14:textId="77777777" w:rsidTr="00432B7B">
        <w:tc>
          <w:tcPr>
            <w:tcW w:w="3720" w:type="dxa"/>
            <w:gridSpan w:val="2"/>
            <w:tcBorders>
              <w:bottom w:val="single" w:sz="4" w:space="0" w:color="auto"/>
            </w:tcBorders>
            <w:shd w:val="clear" w:color="auto" w:fill="D9D9D9" w:themeFill="background1" w:themeFillShade="D9"/>
            <w:vAlign w:val="center"/>
          </w:tcPr>
          <w:p w14:paraId="4652CC95" w14:textId="19D25818" w:rsidR="00B06720" w:rsidRPr="00432B7B" w:rsidRDefault="00B06720" w:rsidP="00432B7B">
            <w:pPr>
              <w:spacing w:before="120" w:after="120"/>
              <w:rPr>
                <w:rFonts w:asciiTheme="majorHAnsi" w:eastAsia="Georgia" w:hAnsiTheme="majorHAnsi" w:cs="Georgia"/>
                <w:b/>
                <w:sz w:val="22"/>
                <w:szCs w:val="22"/>
              </w:rPr>
            </w:pPr>
            <w:r w:rsidRPr="00432B7B">
              <w:rPr>
                <w:rFonts w:asciiTheme="majorHAnsi" w:eastAsia="Georgia" w:hAnsiTheme="majorHAnsi" w:cs="Georgia"/>
                <w:b/>
                <w:sz w:val="22"/>
                <w:szCs w:val="22"/>
              </w:rPr>
              <w:t xml:space="preserve">Supporting Question 1 </w:t>
            </w:r>
          </w:p>
        </w:tc>
        <w:tc>
          <w:tcPr>
            <w:tcW w:w="3720" w:type="dxa"/>
            <w:gridSpan w:val="2"/>
            <w:tcBorders>
              <w:bottom w:val="single" w:sz="4" w:space="0" w:color="auto"/>
            </w:tcBorders>
            <w:shd w:val="clear" w:color="auto" w:fill="D9D9D9" w:themeFill="background1" w:themeFillShade="D9"/>
            <w:vAlign w:val="center"/>
          </w:tcPr>
          <w:p w14:paraId="398DB48E" w14:textId="358A5EB8" w:rsidR="00B06720" w:rsidRPr="00432B7B" w:rsidRDefault="00B06720" w:rsidP="00432B7B">
            <w:pPr>
              <w:spacing w:before="120" w:after="120"/>
              <w:rPr>
                <w:rFonts w:asciiTheme="majorHAnsi" w:eastAsia="Georgia" w:hAnsiTheme="majorHAnsi" w:cs="Georgia"/>
                <w:b/>
                <w:sz w:val="22"/>
                <w:szCs w:val="22"/>
              </w:rPr>
            </w:pPr>
            <w:r w:rsidRPr="00432B7B">
              <w:rPr>
                <w:rFonts w:asciiTheme="majorHAnsi" w:eastAsia="Georgia" w:hAnsiTheme="majorHAnsi" w:cs="Georgia"/>
                <w:b/>
                <w:sz w:val="22"/>
                <w:szCs w:val="22"/>
              </w:rPr>
              <w:t xml:space="preserve">Supporting Question 2 </w:t>
            </w:r>
          </w:p>
        </w:tc>
        <w:tc>
          <w:tcPr>
            <w:tcW w:w="3720" w:type="dxa"/>
            <w:tcBorders>
              <w:bottom w:val="single" w:sz="4" w:space="0" w:color="auto"/>
            </w:tcBorders>
            <w:shd w:val="clear" w:color="auto" w:fill="D9D9D9" w:themeFill="background1" w:themeFillShade="D9"/>
            <w:vAlign w:val="center"/>
          </w:tcPr>
          <w:p w14:paraId="1E425E4B" w14:textId="1860960F" w:rsidR="00B06720" w:rsidRPr="00432B7B" w:rsidRDefault="00B06720" w:rsidP="00432B7B">
            <w:pPr>
              <w:spacing w:before="120" w:after="120"/>
              <w:rPr>
                <w:rFonts w:asciiTheme="majorHAnsi" w:eastAsia="Georgia" w:hAnsiTheme="majorHAnsi" w:cs="Georgia"/>
                <w:b/>
                <w:sz w:val="22"/>
                <w:szCs w:val="22"/>
              </w:rPr>
            </w:pPr>
            <w:r w:rsidRPr="00432B7B">
              <w:rPr>
                <w:rFonts w:asciiTheme="majorHAnsi" w:eastAsia="Georgia" w:hAnsiTheme="majorHAnsi" w:cs="Georgia"/>
                <w:b/>
                <w:sz w:val="22"/>
                <w:szCs w:val="22"/>
              </w:rPr>
              <w:t xml:space="preserve">Supporting Question 3 </w:t>
            </w:r>
          </w:p>
        </w:tc>
      </w:tr>
      <w:tr w:rsidR="00336BB7" w:rsidRPr="00432B7B" w14:paraId="2E58080A" w14:textId="77777777" w:rsidTr="002A4F9D">
        <w:trPr>
          <w:trHeight w:val="593"/>
        </w:trPr>
        <w:tc>
          <w:tcPr>
            <w:tcW w:w="3720" w:type="dxa"/>
            <w:gridSpan w:val="2"/>
            <w:shd w:val="clear" w:color="auto" w:fill="auto"/>
            <w:vAlign w:val="center"/>
          </w:tcPr>
          <w:p w14:paraId="5B1C15EC" w14:textId="7AFFFABD" w:rsidR="00BA118D" w:rsidRPr="00432B7B" w:rsidRDefault="00BA118D" w:rsidP="00432B7B">
            <w:pPr>
              <w:spacing w:before="120" w:after="120"/>
              <w:rPr>
                <w:rFonts w:asciiTheme="majorHAnsi" w:eastAsia="Georgia" w:hAnsiTheme="majorHAnsi" w:cs="Georgia"/>
                <w:b/>
                <w:sz w:val="22"/>
                <w:szCs w:val="22"/>
              </w:rPr>
            </w:pPr>
          </w:p>
        </w:tc>
        <w:tc>
          <w:tcPr>
            <w:tcW w:w="3720" w:type="dxa"/>
            <w:gridSpan w:val="2"/>
            <w:shd w:val="clear" w:color="auto" w:fill="auto"/>
            <w:vAlign w:val="center"/>
          </w:tcPr>
          <w:p w14:paraId="5F81D294" w14:textId="1F28CAFC" w:rsidR="007018CC" w:rsidRPr="00432B7B" w:rsidRDefault="007018CC" w:rsidP="00432B7B">
            <w:pPr>
              <w:spacing w:before="120" w:after="120"/>
              <w:rPr>
                <w:rFonts w:asciiTheme="majorHAnsi" w:eastAsia="Georgia" w:hAnsiTheme="majorHAnsi" w:cs="Georgia"/>
                <w:b/>
                <w:sz w:val="22"/>
                <w:szCs w:val="22"/>
              </w:rPr>
            </w:pPr>
          </w:p>
        </w:tc>
        <w:tc>
          <w:tcPr>
            <w:tcW w:w="3720" w:type="dxa"/>
            <w:shd w:val="clear" w:color="auto" w:fill="auto"/>
            <w:vAlign w:val="center"/>
          </w:tcPr>
          <w:p w14:paraId="12785B6C" w14:textId="47D706B3" w:rsidR="007018CC" w:rsidRPr="00432B7B" w:rsidRDefault="007018CC" w:rsidP="00432B7B">
            <w:pPr>
              <w:spacing w:before="120" w:after="120"/>
              <w:rPr>
                <w:rFonts w:asciiTheme="majorHAnsi" w:eastAsia="Georgia" w:hAnsiTheme="majorHAnsi" w:cs="Georgia"/>
                <w:b/>
                <w:sz w:val="22"/>
                <w:szCs w:val="22"/>
              </w:rPr>
            </w:pPr>
          </w:p>
        </w:tc>
      </w:tr>
      <w:tr w:rsidR="00336BB7" w:rsidRPr="00432B7B" w14:paraId="23F5D3E8" w14:textId="77777777" w:rsidTr="00432B7B">
        <w:tc>
          <w:tcPr>
            <w:tcW w:w="3720" w:type="dxa"/>
            <w:gridSpan w:val="2"/>
            <w:tcBorders>
              <w:bottom w:val="single" w:sz="4" w:space="0" w:color="auto"/>
            </w:tcBorders>
            <w:shd w:val="clear" w:color="auto" w:fill="D9D9D9" w:themeFill="background1" w:themeFillShade="D9"/>
            <w:vAlign w:val="center"/>
          </w:tcPr>
          <w:p w14:paraId="283D6C27" w14:textId="714FEA24" w:rsidR="00B06720" w:rsidRPr="00432B7B" w:rsidRDefault="00B06720" w:rsidP="00432B7B">
            <w:pPr>
              <w:spacing w:before="120" w:after="120"/>
              <w:rPr>
                <w:rFonts w:asciiTheme="majorHAnsi" w:eastAsia="Georgia" w:hAnsiTheme="majorHAnsi" w:cs="Georgia"/>
                <w:b/>
                <w:sz w:val="22"/>
                <w:szCs w:val="22"/>
              </w:rPr>
            </w:pPr>
            <w:r w:rsidRPr="00432B7B">
              <w:rPr>
                <w:rFonts w:asciiTheme="majorHAnsi" w:eastAsia="Georgia" w:hAnsiTheme="majorHAnsi" w:cs="Georgia"/>
                <w:b/>
                <w:sz w:val="22"/>
                <w:szCs w:val="22"/>
              </w:rPr>
              <w:t>Formative Performance Task</w:t>
            </w:r>
          </w:p>
        </w:tc>
        <w:tc>
          <w:tcPr>
            <w:tcW w:w="3720" w:type="dxa"/>
            <w:gridSpan w:val="2"/>
            <w:tcBorders>
              <w:bottom w:val="single" w:sz="4" w:space="0" w:color="auto"/>
            </w:tcBorders>
            <w:shd w:val="clear" w:color="auto" w:fill="D9D9D9" w:themeFill="background1" w:themeFillShade="D9"/>
            <w:vAlign w:val="center"/>
          </w:tcPr>
          <w:p w14:paraId="3AE0A3EB" w14:textId="03E4885C" w:rsidR="00B06720" w:rsidRPr="00432B7B" w:rsidRDefault="00B06720" w:rsidP="00432B7B">
            <w:pPr>
              <w:spacing w:before="120" w:after="120"/>
              <w:rPr>
                <w:rFonts w:asciiTheme="majorHAnsi" w:eastAsia="Georgia" w:hAnsiTheme="majorHAnsi" w:cs="Georgia"/>
                <w:b/>
                <w:sz w:val="22"/>
                <w:szCs w:val="22"/>
              </w:rPr>
            </w:pPr>
            <w:r w:rsidRPr="00432B7B">
              <w:rPr>
                <w:rFonts w:asciiTheme="majorHAnsi" w:eastAsia="Georgia" w:hAnsiTheme="majorHAnsi" w:cs="Georgia"/>
                <w:b/>
                <w:sz w:val="22"/>
                <w:szCs w:val="22"/>
              </w:rPr>
              <w:t>Formative Performance Task</w:t>
            </w:r>
          </w:p>
        </w:tc>
        <w:tc>
          <w:tcPr>
            <w:tcW w:w="3720" w:type="dxa"/>
            <w:tcBorders>
              <w:bottom w:val="single" w:sz="4" w:space="0" w:color="auto"/>
            </w:tcBorders>
            <w:shd w:val="clear" w:color="auto" w:fill="D9D9D9" w:themeFill="background1" w:themeFillShade="D9"/>
            <w:vAlign w:val="center"/>
          </w:tcPr>
          <w:p w14:paraId="4D15D94F" w14:textId="4C696F6D" w:rsidR="00B06720" w:rsidRPr="00432B7B" w:rsidRDefault="00B06720" w:rsidP="00432B7B">
            <w:pPr>
              <w:spacing w:before="120" w:after="120"/>
              <w:rPr>
                <w:rFonts w:asciiTheme="majorHAnsi" w:eastAsia="Georgia" w:hAnsiTheme="majorHAnsi" w:cs="Georgia"/>
                <w:b/>
                <w:sz w:val="22"/>
                <w:szCs w:val="22"/>
              </w:rPr>
            </w:pPr>
            <w:r w:rsidRPr="00432B7B">
              <w:rPr>
                <w:rFonts w:asciiTheme="majorHAnsi" w:eastAsia="Georgia" w:hAnsiTheme="majorHAnsi" w:cs="Georgia"/>
                <w:b/>
                <w:sz w:val="22"/>
                <w:szCs w:val="22"/>
              </w:rPr>
              <w:t>Formative Performance Task</w:t>
            </w:r>
          </w:p>
        </w:tc>
      </w:tr>
      <w:tr w:rsidR="00336BB7" w:rsidRPr="00432B7B" w14:paraId="2081A4AC" w14:textId="77777777" w:rsidTr="00432B7B">
        <w:tc>
          <w:tcPr>
            <w:tcW w:w="3720" w:type="dxa"/>
            <w:gridSpan w:val="2"/>
            <w:shd w:val="clear" w:color="auto" w:fill="auto"/>
            <w:vAlign w:val="center"/>
          </w:tcPr>
          <w:p w14:paraId="315BA940" w14:textId="12D023F7" w:rsidR="002F1DD6" w:rsidRPr="00432B7B" w:rsidRDefault="002F1DD6" w:rsidP="00432B7B">
            <w:pPr>
              <w:spacing w:before="120" w:after="120"/>
              <w:rPr>
                <w:rFonts w:asciiTheme="majorHAnsi" w:eastAsia="Georgia" w:hAnsiTheme="majorHAnsi" w:cs="Georgia"/>
                <w:b/>
                <w:sz w:val="22"/>
                <w:szCs w:val="22"/>
              </w:rPr>
            </w:pPr>
          </w:p>
        </w:tc>
        <w:tc>
          <w:tcPr>
            <w:tcW w:w="3720" w:type="dxa"/>
            <w:gridSpan w:val="2"/>
            <w:shd w:val="clear" w:color="auto" w:fill="auto"/>
            <w:vAlign w:val="center"/>
          </w:tcPr>
          <w:p w14:paraId="2478BCEA" w14:textId="2D2F8362" w:rsidR="00327680" w:rsidRPr="00432B7B" w:rsidRDefault="00327680" w:rsidP="00432B7B">
            <w:pPr>
              <w:spacing w:before="120" w:after="120"/>
              <w:rPr>
                <w:rFonts w:asciiTheme="majorHAnsi" w:eastAsia="Georgia" w:hAnsiTheme="majorHAnsi" w:cs="Georgia"/>
                <w:b/>
                <w:sz w:val="22"/>
                <w:szCs w:val="22"/>
              </w:rPr>
            </w:pPr>
          </w:p>
        </w:tc>
        <w:tc>
          <w:tcPr>
            <w:tcW w:w="3720" w:type="dxa"/>
            <w:shd w:val="clear" w:color="auto" w:fill="auto"/>
            <w:vAlign w:val="center"/>
          </w:tcPr>
          <w:p w14:paraId="46F42D7B" w14:textId="494312A8" w:rsidR="002F1DD6" w:rsidRPr="00432B7B" w:rsidRDefault="002F1DD6" w:rsidP="00432B7B">
            <w:pPr>
              <w:spacing w:before="120" w:after="120"/>
              <w:rPr>
                <w:rFonts w:asciiTheme="majorHAnsi" w:eastAsia="Georgia" w:hAnsiTheme="majorHAnsi" w:cs="Georgia"/>
                <w:b/>
                <w:sz w:val="22"/>
                <w:szCs w:val="22"/>
              </w:rPr>
            </w:pPr>
          </w:p>
        </w:tc>
      </w:tr>
      <w:tr w:rsidR="00336BB7" w:rsidRPr="00432B7B" w14:paraId="45D1B37C" w14:textId="77777777" w:rsidTr="00432B7B">
        <w:tc>
          <w:tcPr>
            <w:tcW w:w="3720" w:type="dxa"/>
            <w:gridSpan w:val="2"/>
            <w:tcBorders>
              <w:bottom w:val="single" w:sz="4" w:space="0" w:color="auto"/>
            </w:tcBorders>
            <w:shd w:val="clear" w:color="auto" w:fill="D9D9D9" w:themeFill="background1" w:themeFillShade="D9"/>
            <w:vAlign w:val="center"/>
          </w:tcPr>
          <w:p w14:paraId="3933E29B" w14:textId="26D06F1D" w:rsidR="00B06720" w:rsidRPr="00432B7B" w:rsidRDefault="00B06720" w:rsidP="00432B7B">
            <w:pPr>
              <w:spacing w:before="120" w:after="120"/>
              <w:rPr>
                <w:rFonts w:asciiTheme="majorHAnsi" w:eastAsia="Arial" w:hAnsiTheme="majorHAnsi" w:cs="Arial"/>
                <w:b/>
                <w:sz w:val="22"/>
                <w:szCs w:val="22"/>
              </w:rPr>
            </w:pPr>
            <w:r w:rsidRPr="00432B7B">
              <w:rPr>
                <w:rFonts w:asciiTheme="majorHAnsi" w:eastAsia="Arial" w:hAnsiTheme="majorHAnsi" w:cs="Arial"/>
                <w:b/>
                <w:sz w:val="22"/>
                <w:szCs w:val="22"/>
              </w:rPr>
              <w:t>Featured Sources</w:t>
            </w:r>
          </w:p>
        </w:tc>
        <w:tc>
          <w:tcPr>
            <w:tcW w:w="3720" w:type="dxa"/>
            <w:gridSpan w:val="2"/>
            <w:tcBorders>
              <w:bottom w:val="single" w:sz="4" w:space="0" w:color="auto"/>
            </w:tcBorders>
            <w:shd w:val="clear" w:color="auto" w:fill="D9D9D9" w:themeFill="background1" w:themeFillShade="D9"/>
            <w:vAlign w:val="center"/>
          </w:tcPr>
          <w:p w14:paraId="168916EC" w14:textId="77777777" w:rsidR="00B06720" w:rsidRPr="00432B7B" w:rsidRDefault="00B06720" w:rsidP="00432B7B">
            <w:pPr>
              <w:spacing w:before="120" w:after="120"/>
              <w:rPr>
                <w:rFonts w:asciiTheme="majorHAnsi" w:eastAsia="Arial" w:hAnsiTheme="majorHAnsi" w:cs="Arial"/>
                <w:b/>
                <w:sz w:val="22"/>
                <w:szCs w:val="22"/>
              </w:rPr>
            </w:pPr>
            <w:r w:rsidRPr="00432B7B">
              <w:rPr>
                <w:rFonts w:asciiTheme="majorHAnsi" w:eastAsia="Arial" w:hAnsiTheme="majorHAnsi" w:cs="Arial"/>
                <w:b/>
                <w:sz w:val="22"/>
                <w:szCs w:val="22"/>
              </w:rPr>
              <w:t>Featured Sources</w:t>
            </w:r>
          </w:p>
        </w:tc>
        <w:tc>
          <w:tcPr>
            <w:tcW w:w="3720" w:type="dxa"/>
            <w:tcBorders>
              <w:bottom w:val="single" w:sz="4" w:space="0" w:color="auto"/>
            </w:tcBorders>
            <w:shd w:val="clear" w:color="auto" w:fill="D9D9D9" w:themeFill="background1" w:themeFillShade="D9"/>
            <w:vAlign w:val="center"/>
          </w:tcPr>
          <w:p w14:paraId="24412192" w14:textId="77777777" w:rsidR="00B06720" w:rsidRPr="00432B7B" w:rsidRDefault="00B06720" w:rsidP="00432B7B">
            <w:pPr>
              <w:spacing w:before="120" w:after="120"/>
              <w:rPr>
                <w:rFonts w:asciiTheme="majorHAnsi" w:eastAsia="Arial" w:hAnsiTheme="majorHAnsi" w:cs="Arial"/>
                <w:b/>
                <w:sz w:val="22"/>
                <w:szCs w:val="22"/>
              </w:rPr>
            </w:pPr>
            <w:r w:rsidRPr="00432B7B">
              <w:rPr>
                <w:rFonts w:asciiTheme="majorHAnsi" w:eastAsia="Arial" w:hAnsiTheme="majorHAnsi" w:cs="Arial"/>
                <w:b/>
                <w:sz w:val="22"/>
                <w:szCs w:val="22"/>
              </w:rPr>
              <w:t>Featured Sources</w:t>
            </w:r>
          </w:p>
        </w:tc>
      </w:tr>
      <w:tr w:rsidR="00336BB7" w:rsidRPr="00432B7B" w14:paraId="0EFD262C" w14:textId="77777777" w:rsidTr="00432B7B">
        <w:tc>
          <w:tcPr>
            <w:tcW w:w="3720" w:type="dxa"/>
            <w:gridSpan w:val="2"/>
            <w:shd w:val="clear" w:color="auto" w:fill="auto"/>
            <w:vAlign w:val="center"/>
          </w:tcPr>
          <w:p w14:paraId="6C496C97" w14:textId="24D43A5E" w:rsidR="00C75C69" w:rsidRPr="00432B7B" w:rsidRDefault="00C75C69" w:rsidP="00432B7B">
            <w:pPr>
              <w:spacing w:before="120" w:after="120"/>
              <w:rPr>
                <w:rFonts w:asciiTheme="majorHAnsi" w:eastAsia="Arial" w:hAnsiTheme="majorHAnsi" w:cs="Arial"/>
                <w:b/>
                <w:sz w:val="22"/>
                <w:szCs w:val="22"/>
              </w:rPr>
            </w:pPr>
          </w:p>
        </w:tc>
        <w:tc>
          <w:tcPr>
            <w:tcW w:w="3720" w:type="dxa"/>
            <w:gridSpan w:val="2"/>
            <w:shd w:val="clear" w:color="auto" w:fill="auto"/>
            <w:vAlign w:val="center"/>
          </w:tcPr>
          <w:p w14:paraId="57D7E021" w14:textId="3529EF75" w:rsidR="00C75C69" w:rsidRPr="00432B7B" w:rsidRDefault="00C75C69" w:rsidP="00432B7B">
            <w:pPr>
              <w:spacing w:before="120" w:after="120"/>
              <w:rPr>
                <w:rFonts w:asciiTheme="majorHAnsi" w:eastAsia="Arial" w:hAnsiTheme="majorHAnsi" w:cs="Arial"/>
                <w:b/>
                <w:sz w:val="22"/>
                <w:szCs w:val="22"/>
              </w:rPr>
            </w:pPr>
          </w:p>
        </w:tc>
        <w:tc>
          <w:tcPr>
            <w:tcW w:w="3720" w:type="dxa"/>
            <w:shd w:val="clear" w:color="auto" w:fill="auto"/>
            <w:vAlign w:val="center"/>
          </w:tcPr>
          <w:p w14:paraId="0FBE34D2" w14:textId="0032BA83" w:rsidR="002517C1" w:rsidRPr="00432B7B" w:rsidRDefault="002517C1" w:rsidP="00432B7B">
            <w:pPr>
              <w:spacing w:before="120" w:after="120"/>
              <w:rPr>
                <w:rFonts w:asciiTheme="majorHAnsi" w:eastAsia="Arial" w:hAnsiTheme="majorHAnsi" w:cs="Arial"/>
                <w:b/>
                <w:sz w:val="22"/>
                <w:szCs w:val="22"/>
              </w:rPr>
            </w:pPr>
          </w:p>
        </w:tc>
      </w:tr>
      <w:tr w:rsidR="006374F1" w:rsidRPr="00432B7B" w14:paraId="554557AA" w14:textId="77777777" w:rsidTr="00B52D86">
        <w:trPr>
          <w:trHeight w:val="440"/>
        </w:trPr>
        <w:tc>
          <w:tcPr>
            <w:tcW w:w="1750" w:type="dxa"/>
            <w:vMerge w:val="restart"/>
            <w:shd w:val="clear" w:color="auto" w:fill="666666"/>
            <w:vAlign w:val="center"/>
          </w:tcPr>
          <w:p w14:paraId="67E18DDB" w14:textId="257F615B" w:rsidR="006374F1" w:rsidRPr="00432B7B" w:rsidRDefault="006374F1" w:rsidP="00432B7B">
            <w:pPr>
              <w:spacing w:before="120" w:after="120"/>
              <w:rPr>
                <w:rFonts w:asciiTheme="majorHAnsi" w:hAnsiTheme="majorHAnsi"/>
                <w:b/>
                <w:color w:val="FFFFFF" w:themeColor="background1"/>
                <w:sz w:val="22"/>
                <w:szCs w:val="22"/>
              </w:rPr>
            </w:pPr>
            <w:r w:rsidRPr="00432B7B">
              <w:rPr>
                <w:rFonts w:asciiTheme="majorHAnsi" w:hAnsiTheme="majorHAnsi"/>
                <w:b/>
                <w:color w:val="FFFFFF" w:themeColor="background1"/>
                <w:sz w:val="22"/>
                <w:szCs w:val="22"/>
              </w:rPr>
              <w:lastRenderedPageBreak/>
              <w:t xml:space="preserve">Summative </w:t>
            </w:r>
          </w:p>
          <w:p w14:paraId="3743C4BB" w14:textId="52DBFD3B" w:rsidR="002D3E54" w:rsidRPr="00432B7B" w:rsidRDefault="006374F1" w:rsidP="00432B7B">
            <w:pPr>
              <w:spacing w:before="120" w:after="120"/>
              <w:rPr>
                <w:rFonts w:asciiTheme="majorHAnsi" w:hAnsiTheme="majorHAnsi"/>
                <w:b/>
                <w:color w:val="FFFFFF" w:themeColor="background1"/>
                <w:sz w:val="22"/>
                <w:szCs w:val="22"/>
              </w:rPr>
            </w:pPr>
            <w:r w:rsidRPr="00432B7B">
              <w:rPr>
                <w:rFonts w:asciiTheme="majorHAnsi" w:hAnsiTheme="majorHAnsi"/>
                <w:b/>
                <w:color w:val="FFFFFF" w:themeColor="background1"/>
                <w:sz w:val="22"/>
                <w:szCs w:val="22"/>
              </w:rPr>
              <w:t xml:space="preserve">Performance Task </w:t>
            </w:r>
          </w:p>
          <w:p w14:paraId="5C8E9FAB" w14:textId="6AA57D90" w:rsidR="006374F1" w:rsidRPr="00432B7B" w:rsidRDefault="006374F1" w:rsidP="00432B7B">
            <w:pPr>
              <w:rPr>
                <w:rFonts w:asciiTheme="majorHAnsi" w:hAnsiTheme="majorHAnsi"/>
                <w:sz w:val="22"/>
                <w:szCs w:val="22"/>
              </w:rPr>
            </w:pPr>
          </w:p>
        </w:tc>
        <w:tc>
          <w:tcPr>
            <w:tcW w:w="2000" w:type="dxa"/>
            <w:gridSpan w:val="2"/>
            <w:shd w:val="clear" w:color="auto" w:fill="D9D9D9" w:themeFill="background1" w:themeFillShade="D9"/>
            <w:vAlign w:val="center"/>
          </w:tcPr>
          <w:p w14:paraId="344EAE7E" w14:textId="24AC0541" w:rsidR="006374F1" w:rsidRPr="00432B7B" w:rsidRDefault="00B52D86" w:rsidP="00432B7B">
            <w:pPr>
              <w:spacing w:before="120" w:after="120"/>
              <w:rPr>
                <w:rFonts w:asciiTheme="majorHAnsi" w:eastAsia="Georgia" w:hAnsiTheme="majorHAnsi" w:cs="Georgia"/>
                <w:b/>
                <w:sz w:val="22"/>
                <w:szCs w:val="22"/>
              </w:rPr>
            </w:pPr>
            <w:r>
              <w:rPr>
                <w:rFonts w:asciiTheme="majorHAnsi" w:eastAsia="Georgia" w:hAnsiTheme="majorHAnsi" w:cs="Georgia"/>
                <w:b/>
                <w:sz w:val="22"/>
                <w:szCs w:val="22"/>
              </w:rPr>
              <w:t xml:space="preserve">Supported Claim </w:t>
            </w:r>
            <w:r w:rsidRPr="00B52D86">
              <w:rPr>
                <w:rFonts w:asciiTheme="majorHAnsi" w:eastAsia="Georgia" w:hAnsiTheme="majorHAnsi" w:cs="Georgia"/>
                <w:sz w:val="22"/>
                <w:szCs w:val="22"/>
              </w:rPr>
              <w:t>(written/spoken)</w:t>
            </w:r>
            <w:r>
              <w:rPr>
                <w:rFonts w:asciiTheme="majorHAnsi" w:eastAsia="Georgia" w:hAnsiTheme="majorHAnsi" w:cs="Georgia"/>
                <w:b/>
                <w:sz w:val="22"/>
                <w:szCs w:val="22"/>
              </w:rPr>
              <w:t xml:space="preserve"> or </w:t>
            </w:r>
            <w:r w:rsidR="00707F64">
              <w:rPr>
                <w:rFonts w:asciiTheme="majorHAnsi" w:eastAsia="Georgia" w:hAnsiTheme="majorHAnsi" w:cs="Georgia"/>
                <w:b/>
                <w:sz w:val="22"/>
                <w:szCs w:val="22"/>
              </w:rPr>
              <w:t>Demonstration</w:t>
            </w:r>
            <w:r>
              <w:rPr>
                <w:rFonts w:asciiTheme="majorHAnsi" w:eastAsia="Georgia" w:hAnsiTheme="majorHAnsi" w:cs="Georgia"/>
                <w:b/>
                <w:sz w:val="22"/>
                <w:szCs w:val="22"/>
              </w:rPr>
              <w:t xml:space="preserve"> of Process </w:t>
            </w:r>
            <w:r w:rsidRPr="00B52D86">
              <w:rPr>
                <w:rFonts w:asciiTheme="majorHAnsi" w:eastAsia="Georgia" w:hAnsiTheme="majorHAnsi" w:cs="Georgia"/>
                <w:sz w:val="22"/>
                <w:szCs w:val="22"/>
              </w:rPr>
              <w:t>(project-based)</w:t>
            </w:r>
          </w:p>
        </w:tc>
        <w:tc>
          <w:tcPr>
            <w:tcW w:w="7410" w:type="dxa"/>
            <w:gridSpan w:val="2"/>
            <w:shd w:val="clear" w:color="auto" w:fill="auto"/>
            <w:vAlign w:val="center"/>
          </w:tcPr>
          <w:p w14:paraId="0B3A43BD" w14:textId="7CCFE85C" w:rsidR="006374F1" w:rsidRPr="00432B7B" w:rsidRDefault="006374F1" w:rsidP="00432B7B">
            <w:pPr>
              <w:spacing w:before="120" w:after="120"/>
              <w:rPr>
                <w:rFonts w:asciiTheme="majorHAnsi" w:eastAsia="Georgia" w:hAnsiTheme="majorHAnsi" w:cs="Georgia"/>
                <w:b/>
                <w:sz w:val="22"/>
                <w:szCs w:val="22"/>
              </w:rPr>
            </w:pPr>
          </w:p>
        </w:tc>
      </w:tr>
      <w:tr w:rsidR="006374F1" w:rsidRPr="00432B7B" w14:paraId="0F7DCEA0" w14:textId="77777777" w:rsidTr="00B52D86">
        <w:trPr>
          <w:trHeight w:val="440"/>
        </w:trPr>
        <w:tc>
          <w:tcPr>
            <w:tcW w:w="1750" w:type="dxa"/>
            <w:vMerge/>
            <w:shd w:val="clear" w:color="auto" w:fill="666666"/>
            <w:vAlign w:val="center"/>
          </w:tcPr>
          <w:p w14:paraId="09101F8A" w14:textId="77777777" w:rsidR="006374F1" w:rsidRPr="00432B7B" w:rsidRDefault="006374F1" w:rsidP="00432B7B">
            <w:pPr>
              <w:spacing w:before="120" w:after="120"/>
              <w:rPr>
                <w:rFonts w:asciiTheme="majorHAnsi" w:hAnsiTheme="majorHAnsi"/>
                <w:b/>
                <w:color w:val="FFFFFF" w:themeColor="background1"/>
                <w:sz w:val="22"/>
                <w:szCs w:val="22"/>
              </w:rPr>
            </w:pPr>
          </w:p>
        </w:tc>
        <w:tc>
          <w:tcPr>
            <w:tcW w:w="2000" w:type="dxa"/>
            <w:gridSpan w:val="2"/>
            <w:shd w:val="clear" w:color="auto" w:fill="D9D9D9" w:themeFill="background1" w:themeFillShade="D9"/>
            <w:vAlign w:val="center"/>
          </w:tcPr>
          <w:p w14:paraId="2B8F7D90" w14:textId="77777777" w:rsidR="006374F1" w:rsidRPr="00432B7B" w:rsidRDefault="006374F1" w:rsidP="00432B7B">
            <w:pPr>
              <w:spacing w:before="120" w:after="120"/>
              <w:rPr>
                <w:rFonts w:asciiTheme="majorHAnsi" w:eastAsia="Georgia" w:hAnsiTheme="majorHAnsi" w:cs="Georgia"/>
                <w:b/>
                <w:sz w:val="22"/>
                <w:szCs w:val="22"/>
              </w:rPr>
            </w:pPr>
            <w:r w:rsidRPr="00432B7B">
              <w:rPr>
                <w:rFonts w:asciiTheme="majorHAnsi" w:eastAsia="Georgia" w:hAnsiTheme="majorHAnsi" w:cs="Georgia"/>
                <w:b/>
                <w:sz w:val="22"/>
                <w:szCs w:val="22"/>
              </w:rPr>
              <w:t>Extension</w:t>
            </w:r>
          </w:p>
        </w:tc>
        <w:tc>
          <w:tcPr>
            <w:tcW w:w="7410" w:type="dxa"/>
            <w:gridSpan w:val="2"/>
            <w:shd w:val="clear" w:color="auto" w:fill="auto"/>
            <w:vAlign w:val="center"/>
          </w:tcPr>
          <w:p w14:paraId="4A969FD0" w14:textId="4F1204D0" w:rsidR="006374F1" w:rsidRPr="00432B7B" w:rsidRDefault="006374F1" w:rsidP="00432B7B">
            <w:pPr>
              <w:spacing w:before="120" w:after="120"/>
              <w:rPr>
                <w:rFonts w:asciiTheme="majorHAnsi" w:eastAsia="Georgia" w:hAnsiTheme="majorHAnsi" w:cs="Georgia"/>
                <w:b/>
                <w:sz w:val="22"/>
                <w:szCs w:val="22"/>
              </w:rPr>
            </w:pPr>
          </w:p>
        </w:tc>
        <w:bookmarkStart w:id="0" w:name="_GoBack"/>
        <w:bookmarkEnd w:id="0"/>
      </w:tr>
      <w:tr w:rsidR="00336BB7" w:rsidRPr="00432B7B" w14:paraId="2861867C" w14:textId="77777777" w:rsidTr="00432B7B">
        <w:trPr>
          <w:trHeight w:val="1214"/>
        </w:trPr>
        <w:tc>
          <w:tcPr>
            <w:tcW w:w="1750" w:type="dxa"/>
            <w:shd w:val="clear" w:color="auto" w:fill="666666"/>
            <w:vAlign w:val="center"/>
          </w:tcPr>
          <w:p w14:paraId="604102D3" w14:textId="3E4F163B" w:rsidR="00AE5F9D" w:rsidRPr="00432B7B" w:rsidRDefault="00AE5F9D" w:rsidP="00432B7B">
            <w:pPr>
              <w:spacing w:before="120" w:after="120"/>
              <w:rPr>
                <w:rFonts w:asciiTheme="majorHAnsi" w:hAnsiTheme="majorHAnsi"/>
                <w:b/>
                <w:color w:val="FFFFFF" w:themeColor="background1"/>
                <w:sz w:val="22"/>
                <w:szCs w:val="22"/>
              </w:rPr>
            </w:pPr>
            <w:r w:rsidRPr="00432B7B">
              <w:rPr>
                <w:rFonts w:asciiTheme="majorHAnsi" w:hAnsiTheme="majorHAnsi"/>
                <w:b/>
                <w:color w:val="FFFFFF" w:themeColor="background1"/>
                <w:sz w:val="22"/>
                <w:szCs w:val="22"/>
              </w:rPr>
              <w:t>Taking Informed Action</w:t>
            </w:r>
            <w:r w:rsidR="002A4F9D">
              <w:rPr>
                <w:rFonts w:asciiTheme="majorHAnsi" w:hAnsiTheme="majorHAnsi"/>
                <w:b/>
                <w:color w:val="FFFFFF" w:themeColor="background1"/>
                <w:sz w:val="22"/>
                <w:szCs w:val="22"/>
              </w:rPr>
              <w:t xml:space="preserve"> / Real World Application</w:t>
            </w:r>
          </w:p>
        </w:tc>
        <w:tc>
          <w:tcPr>
            <w:tcW w:w="9410" w:type="dxa"/>
            <w:gridSpan w:val="4"/>
            <w:shd w:val="clear" w:color="auto" w:fill="auto"/>
            <w:vAlign w:val="center"/>
          </w:tcPr>
          <w:p w14:paraId="39165256" w14:textId="014F6EEA" w:rsidR="00327680" w:rsidRPr="00432B7B" w:rsidRDefault="00327680" w:rsidP="00432B7B">
            <w:pPr>
              <w:pStyle w:val="Normal1"/>
              <w:spacing w:before="120" w:after="120"/>
              <w:rPr>
                <w:rFonts w:asciiTheme="majorHAnsi" w:hAnsiTheme="majorHAnsi"/>
                <w:b/>
                <w:sz w:val="22"/>
                <w:szCs w:val="22"/>
              </w:rPr>
            </w:pPr>
          </w:p>
        </w:tc>
      </w:tr>
    </w:tbl>
    <w:p w14:paraId="40710356" w14:textId="77777777" w:rsidR="00A73918" w:rsidRPr="00205F81" w:rsidRDefault="00A73918">
      <w:pPr>
        <w:rPr>
          <w:rFonts w:ascii="Avenir Book" w:hAnsi="Avenir Book"/>
          <w:sz w:val="2"/>
          <w:szCs w:val="2"/>
        </w:rPr>
      </w:pPr>
    </w:p>
    <w:sectPr w:rsidR="00A73918" w:rsidRPr="00205F81" w:rsidSect="002D3E54">
      <w:footerReference w:type="default" r:id="rId7"/>
      <w:pgSz w:w="12240" w:h="15840"/>
      <w:pgMar w:top="360" w:right="1008" w:bottom="180" w:left="172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B3C9C" w14:textId="77777777" w:rsidR="008F7750" w:rsidRDefault="008F7750" w:rsidP="002A1DE4">
      <w:r>
        <w:separator/>
      </w:r>
    </w:p>
  </w:endnote>
  <w:endnote w:type="continuationSeparator" w:id="0">
    <w:p w14:paraId="5A9B185A" w14:textId="77777777" w:rsidR="008F7750" w:rsidRDefault="008F7750" w:rsidP="002A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enir Book">
    <w:altName w:val="Corbel"/>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F2A2" w14:textId="0D25E6BE" w:rsidR="002517C1" w:rsidRDefault="002517C1" w:rsidP="00981A22">
    <w:pPr>
      <w:pStyle w:val="Footer"/>
      <w:tabs>
        <w:tab w:val="left" w:pos="9504"/>
      </w:tabs>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B32E2" w14:textId="77777777" w:rsidR="008F7750" w:rsidRDefault="008F7750" w:rsidP="002A1DE4">
      <w:r>
        <w:separator/>
      </w:r>
    </w:p>
  </w:footnote>
  <w:footnote w:type="continuationSeparator" w:id="0">
    <w:p w14:paraId="3AEF9FB2" w14:textId="77777777" w:rsidR="008F7750" w:rsidRDefault="008F7750" w:rsidP="002A1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9D"/>
    <w:rsid w:val="00091926"/>
    <w:rsid w:val="000D05DD"/>
    <w:rsid w:val="001A13D4"/>
    <w:rsid w:val="001A7204"/>
    <w:rsid w:val="00205F81"/>
    <w:rsid w:val="0023033A"/>
    <w:rsid w:val="002517C1"/>
    <w:rsid w:val="00267E34"/>
    <w:rsid w:val="002900BB"/>
    <w:rsid w:val="002A1DE4"/>
    <w:rsid w:val="002A4F9D"/>
    <w:rsid w:val="002C2AD6"/>
    <w:rsid w:val="002D3E54"/>
    <w:rsid w:val="002D4B44"/>
    <w:rsid w:val="002E04FE"/>
    <w:rsid w:val="002F1DD6"/>
    <w:rsid w:val="00306BF4"/>
    <w:rsid w:val="00327680"/>
    <w:rsid w:val="00336BB7"/>
    <w:rsid w:val="00341E8E"/>
    <w:rsid w:val="00416329"/>
    <w:rsid w:val="00432B7B"/>
    <w:rsid w:val="004746E9"/>
    <w:rsid w:val="004870F2"/>
    <w:rsid w:val="004F4139"/>
    <w:rsid w:val="00532A54"/>
    <w:rsid w:val="005C51A1"/>
    <w:rsid w:val="00616A45"/>
    <w:rsid w:val="006374F1"/>
    <w:rsid w:val="00660EF2"/>
    <w:rsid w:val="00684C95"/>
    <w:rsid w:val="00694F1B"/>
    <w:rsid w:val="006D41AC"/>
    <w:rsid w:val="006D7E79"/>
    <w:rsid w:val="006E5759"/>
    <w:rsid w:val="007018CC"/>
    <w:rsid w:val="00707F64"/>
    <w:rsid w:val="007923EC"/>
    <w:rsid w:val="007B351C"/>
    <w:rsid w:val="0084381E"/>
    <w:rsid w:val="00867717"/>
    <w:rsid w:val="00871D90"/>
    <w:rsid w:val="00877A1A"/>
    <w:rsid w:val="008F7750"/>
    <w:rsid w:val="009203A1"/>
    <w:rsid w:val="00981A22"/>
    <w:rsid w:val="00A73918"/>
    <w:rsid w:val="00AA65BA"/>
    <w:rsid w:val="00AD0A80"/>
    <w:rsid w:val="00AD3685"/>
    <w:rsid w:val="00AE5F9D"/>
    <w:rsid w:val="00B06720"/>
    <w:rsid w:val="00B52D86"/>
    <w:rsid w:val="00B85DD5"/>
    <w:rsid w:val="00BA118D"/>
    <w:rsid w:val="00BB008B"/>
    <w:rsid w:val="00C75C69"/>
    <w:rsid w:val="00DD2137"/>
    <w:rsid w:val="00DD4AFD"/>
    <w:rsid w:val="00E205D5"/>
    <w:rsid w:val="00E32D35"/>
    <w:rsid w:val="00EC07FD"/>
    <w:rsid w:val="00F21285"/>
    <w:rsid w:val="00F60072"/>
    <w:rsid w:val="00F6052B"/>
    <w:rsid w:val="00F62532"/>
    <w:rsid w:val="00FE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9C564"/>
  <w14:defaultImageDpi w14:val="300"/>
  <w15:docId w15:val="{C2DA7C8D-3594-4AA8-AC4D-357B49F9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9D"/>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5F9D"/>
    <w:rPr>
      <w:rFonts w:ascii="Times New Roman" w:eastAsia="Times New Roman" w:hAnsi="Times New Roman" w:cs="Times New Roman"/>
      <w:color w:val="000000"/>
      <w:szCs w:val="20"/>
    </w:rPr>
  </w:style>
  <w:style w:type="table" w:customStyle="1" w:styleId="TableGrid1">
    <w:name w:val="Table Grid1"/>
    <w:basedOn w:val="TableNormal"/>
    <w:next w:val="TableGrid"/>
    <w:uiPriority w:val="59"/>
    <w:rsid w:val="00AE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5F9D"/>
    <w:rPr>
      <w:i/>
      <w:iCs/>
    </w:rPr>
  </w:style>
  <w:style w:type="table" w:styleId="TableGrid">
    <w:name w:val="Table Grid"/>
    <w:basedOn w:val="TableNormal"/>
    <w:uiPriority w:val="59"/>
    <w:rsid w:val="00AE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5F9D"/>
    <w:pPr>
      <w:spacing w:before="100" w:beforeAutospacing="1" w:after="100" w:afterAutospacing="1"/>
    </w:pPr>
    <w:rPr>
      <w:rFonts w:ascii="Times" w:eastAsiaTheme="minorEastAsia" w:hAnsi="Times"/>
      <w:color w:val="auto"/>
      <w:sz w:val="20"/>
    </w:rPr>
  </w:style>
  <w:style w:type="paragraph" w:styleId="Header">
    <w:name w:val="header"/>
    <w:basedOn w:val="Normal"/>
    <w:link w:val="HeaderChar"/>
    <w:uiPriority w:val="99"/>
    <w:unhideWhenUsed/>
    <w:rsid w:val="002A1DE4"/>
    <w:pPr>
      <w:tabs>
        <w:tab w:val="center" w:pos="4320"/>
        <w:tab w:val="right" w:pos="8640"/>
      </w:tabs>
    </w:pPr>
  </w:style>
  <w:style w:type="character" w:customStyle="1" w:styleId="HeaderChar">
    <w:name w:val="Header Char"/>
    <w:basedOn w:val="DefaultParagraphFont"/>
    <w:link w:val="Header"/>
    <w:uiPriority w:val="99"/>
    <w:rsid w:val="002A1DE4"/>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2A1DE4"/>
    <w:pPr>
      <w:tabs>
        <w:tab w:val="center" w:pos="4320"/>
        <w:tab w:val="right" w:pos="8640"/>
      </w:tabs>
    </w:pPr>
  </w:style>
  <w:style w:type="character" w:customStyle="1" w:styleId="FooterChar">
    <w:name w:val="Footer Char"/>
    <w:basedOn w:val="DefaultParagraphFont"/>
    <w:link w:val="Footer"/>
    <w:uiPriority w:val="99"/>
    <w:rsid w:val="002A1DE4"/>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2A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E4"/>
    <w:rPr>
      <w:rFonts w:ascii="Lucida Grande" w:eastAsia="Times New Roman" w:hAnsi="Lucida Grande" w:cs="Lucida Grande"/>
      <w:color w:val="000000"/>
      <w:sz w:val="18"/>
      <w:szCs w:val="18"/>
    </w:rPr>
  </w:style>
  <w:style w:type="paragraph" w:customStyle="1" w:styleId="Normal2">
    <w:name w:val="Normal2"/>
    <w:rsid w:val="00FE7AE5"/>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BA1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6728">
      <w:bodyDiv w:val="1"/>
      <w:marLeft w:val="0"/>
      <w:marRight w:val="0"/>
      <w:marTop w:val="0"/>
      <w:marBottom w:val="0"/>
      <w:divBdr>
        <w:top w:val="none" w:sz="0" w:space="0" w:color="auto"/>
        <w:left w:val="none" w:sz="0" w:space="0" w:color="auto"/>
        <w:bottom w:val="none" w:sz="0" w:space="0" w:color="auto"/>
        <w:right w:val="none" w:sz="0" w:space="0" w:color="auto"/>
      </w:divBdr>
    </w:div>
    <w:div w:id="303199285">
      <w:bodyDiv w:val="1"/>
      <w:marLeft w:val="0"/>
      <w:marRight w:val="0"/>
      <w:marTop w:val="0"/>
      <w:marBottom w:val="0"/>
      <w:divBdr>
        <w:top w:val="none" w:sz="0" w:space="0" w:color="auto"/>
        <w:left w:val="none" w:sz="0" w:space="0" w:color="auto"/>
        <w:bottom w:val="none" w:sz="0" w:space="0" w:color="auto"/>
        <w:right w:val="none" w:sz="0" w:space="0" w:color="auto"/>
      </w:divBdr>
      <w:divsChild>
        <w:div w:id="1876380704">
          <w:marLeft w:val="0"/>
          <w:marRight w:val="0"/>
          <w:marTop w:val="0"/>
          <w:marBottom w:val="0"/>
          <w:divBdr>
            <w:top w:val="none" w:sz="0" w:space="0" w:color="auto"/>
            <w:left w:val="none" w:sz="0" w:space="0" w:color="auto"/>
            <w:bottom w:val="none" w:sz="0" w:space="0" w:color="auto"/>
            <w:right w:val="none" w:sz="0" w:space="0" w:color="auto"/>
          </w:divBdr>
          <w:divsChild>
            <w:div w:id="1512529296">
              <w:marLeft w:val="0"/>
              <w:marRight w:val="0"/>
              <w:marTop w:val="0"/>
              <w:marBottom w:val="0"/>
              <w:divBdr>
                <w:top w:val="none" w:sz="0" w:space="0" w:color="auto"/>
                <w:left w:val="none" w:sz="0" w:space="0" w:color="auto"/>
                <w:bottom w:val="none" w:sz="0" w:space="0" w:color="auto"/>
                <w:right w:val="none" w:sz="0" w:space="0" w:color="auto"/>
              </w:divBdr>
              <w:divsChild>
                <w:div w:id="17461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1512">
      <w:bodyDiv w:val="1"/>
      <w:marLeft w:val="0"/>
      <w:marRight w:val="0"/>
      <w:marTop w:val="0"/>
      <w:marBottom w:val="0"/>
      <w:divBdr>
        <w:top w:val="none" w:sz="0" w:space="0" w:color="auto"/>
        <w:left w:val="none" w:sz="0" w:space="0" w:color="auto"/>
        <w:bottom w:val="none" w:sz="0" w:space="0" w:color="auto"/>
        <w:right w:val="none" w:sz="0" w:space="0" w:color="auto"/>
      </w:divBdr>
      <w:divsChild>
        <w:div w:id="710770217">
          <w:marLeft w:val="0"/>
          <w:marRight w:val="0"/>
          <w:marTop w:val="0"/>
          <w:marBottom w:val="0"/>
          <w:divBdr>
            <w:top w:val="none" w:sz="0" w:space="0" w:color="auto"/>
            <w:left w:val="none" w:sz="0" w:space="0" w:color="auto"/>
            <w:bottom w:val="none" w:sz="0" w:space="0" w:color="auto"/>
            <w:right w:val="none" w:sz="0" w:space="0" w:color="auto"/>
          </w:divBdr>
          <w:divsChild>
            <w:div w:id="28454920">
              <w:marLeft w:val="0"/>
              <w:marRight w:val="0"/>
              <w:marTop w:val="0"/>
              <w:marBottom w:val="0"/>
              <w:divBdr>
                <w:top w:val="none" w:sz="0" w:space="0" w:color="auto"/>
                <w:left w:val="none" w:sz="0" w:space="0" w:color="auto"/>
                <w:bottom w:val="none" w:sz="0" w:space="0" w:color="auto"/>
                <w:right w:val="none" w:sz="0" w:space="0" w:color="auto"/>
              </w:divBdr>
              <w:divsChild>
                <w:div w:id="10746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6723">
      <w:bodyDiv w:val="1"/>
      <w:marLeft w:val="0"/>
      <w:marRight w:val="0"/>
      <w:marTop w:val="0"/>
      <w:marBottom w:val="0"/>
      <w:divBdr>
        <w:top w:val="none" w:sz="0" w:space="0" w:color="auto"/>
        <w:left w:val="none" w:sz="0" w:space="0" w:color="auto"/>
        <w:bottom w:val="none" w:sz="0" w:space="0" w:color="auto"/>
        <w:right w:val="none" w:sz="0" w:space="0" w:color="auto"/>
      </w:divBdr>
      <w:divsChild>
        <w:div w:id="404305718">
          <w:marLeft w:val="0"/>
          <w:marRight w:val="0"/>
          <w:marTop w:val="0"/>
          <w:marBottom w:val="0"/>
          <w:divBdr>
            <w:top w:val="none" w:sz="0" w:space="0" w:color="auto"/>
            <w:left w:val="none" w:sz="0" w:space="0" w:color="auto"/>
            <w:bottom w:val="none" w:sz="0" w:space="0" w:color="auto"/>
            <w:right w:val="none" w:sz="0" w:space="0" w:color="auto"/>
          </w:divBdr>
          <w:divsChild>
            <w:div w:id="627510934">
              <w:marLeft w:val="0"/>
              <w:marRight w:val="0"/>
              <w:marTop w:val="0"/>
              <w:marBottom w:val="0"/>
              <w:divBdr>
                <w:top w:val="none" w:sz="0" w:space="0" w:color="auto"/>
                <w:left w:val="none" w:sz="0" w:space="0" w:color="auto"/>
                <w:bottom w:val="none" w:sz="0" w:space="0" w:color="auto"/>
                <w:right w:val="none" w:sz="0" w:space="0" w:color="auto"/>
              </w:divBdr>
              <w:divsChild>
                <w:div w:id="1280649213">
                  <w:marLeft w:val="0"/>
                  <w:marRight w:val="0"/>
                  <w:marTop w:val="0"/>
                  <w:marBottom w:val="0"/>
                  <w:divBdr>
                    <w:top w:val="none" w:sz="0" w:space="0" w:color="auto"/>
                    <w:left w:val="none" w:sz="0" w:space="0" w:color="auto"/>
                    <w:bottom w:val="none" w:sz="0" w:space="0" w:color="auto"/>
                    <w:right w:val="none" w:sz="0" w:space="0" w:color="auto"/>
                  </w:divBdr>
                  <w:divsChild>
                    <w:div w:id="2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5393">
      <w:bodyDiv w:val="1"/>
      <w:marLeft w:val="0"/>
      <w:marRight w:val="0"/>
      <w:marTop w:val="0"/>
      <w:marBottom w:val="0"/>
      <w:divBdr>
        <w:top w:val="none" w:sz="0" w:space="0" w:color="auto"/>
        <w:left w:val="none" w:sz="0" w:space="0" w:color="auto"/>
        <w:bottom w:val="none" w:sz="0" w:space="0" w:color="auto"/>
        <w:right w:val="none" w:sz="0" w:space="0" w:color="auto"/>
      </w:divBdr>
      <w:divsChild>
        <w:div w:id="1991399195">
          <w:marLeft w:val="0"/>
          <w:marRight w:val="0"/>
          <w:marTop w:val="0"/>
          <w:marBottom w:val="0"/>
          <w:divBdr>
            <w:top w:val="none" w:sz="0" w:space="0" w:color="auto"/>
            <w:left w:val="none" w:sz="0" w:space="0" w:color="auto"/>
            <w:bottom w:val="none" w:sz="0" w:space="0" w:color="auto"/>
            <w:right w:val="none" w:sz="0" w:space="0" w:color="auto"/>
          </w:divBdr>
          <w:divsChild>
            <w:div w:id="16322864">
              <w:marLeft w:val="0"/>
              <w:marRight w:val="0"/>
              <w:marTop w:val="0"/>
              <w:marBottom w:val="0"/>
              <w:divBdr>
                <w:top w:val="none" w:sz="0" w:space="0" w:color="auto"/>
                <w:left w:val="none" w:sz="0" w:space="0" w:color="auto"/>
                <w:bottom w:val="none" w:sz="0" w:space="0" w:color="auto"/>
                <w:right w:val="none" w:sz="0" w:space="0" w:color="auto"/>
              </w:divBdr>
              <w:divsChild>
                <w:div w:id="1177384505">
                  <w:marLeft w:val="0"/>
                  <w:marRight w:val="0"/>
                  <w:marTop w:val="0"/>
                  <w:marBottom w:val="0"/>
                  <w:divBdr>
                    <w:top w:val="none" w:sz="0" w:space="0" w:color="auto"/>
                    <w:left w:val="none" w:sz="0" w:space="0" w:color="auto"/>
                    <w:bottom w:val="none" w:sz="0" w:space="0" w:color="auto"/>
                    <w:right w:val="none" w:sz="0" w:space="0" w:color="auto"/>
                  </w:divBdr>
                  <w:divsChild>
                    <w:div w:id="7012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6B6B-149D-4C51-9035-5F60E4CE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Swan</dc:creator>
  <cp:lastModifiedBy>David Scott Simpson</cp:lastModifiedBy>
  <cp:revision>2</cp:revision>
  <cp:lastPrinted>2015-03-10T12:11:00Z</cp:lastPrinted>
  <dcterms:created xsi:type="dcterms:W3CDTF">2016-11-09T16:01:00Z</dcterms:created>
  <dcterms:modified xsi:type="dcterms:W3CDTF">2016-11-09T16:01:00Z</dcterms:modified>
</cp:coreProperties>
</file>